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906D29" w14:textId="77777777" w:rsidR="000A571C" w:rsidRDefault="00000000">
      <w:pPr>
        <w:jc w:val="center"/>
        <w:rPr>
          <w:rFonts w:ascii="Times New Roman" w:hAnsi="宋体"/>
          <w:b/>
          <w:sz w:val="30"/>
          <w:szCs w:val="30"/>
        </w:rPr>
      </w:pPr>
      <w:r>
        <w:rPr>
          <w:rFonts w:ascii="Times New Roman" w:hAnsi="宋体" w:hint="eastAsia"/>
          <w:b/>
          <w:sz w:val="30"/>
          <w:szCs w:val="30"/>
        </w:rPr>
        <w:t>网上自助缴费流程</w:t>
      </w:r>
    </w:p>
    <w:p w14:paraId="7FB8A524" w14:textId="77777777" w:rsidR="000A571C" w:rsidRDefault="00000000">
      <w:pPr>
        <w:rPr>
          <w:rFonts w:ascii="Times New Roman" w:eastAsia="仿宋" w:hAnsi="宋体"/>
          <w:b/>
          <w:sz w:val="24"/>
          <w:szCs w:val="24"/>
        </w:rPr>
      </w:pPr>
      <w:r>
        <w:rPr>
          <w:rFonts w:eastAsia="仿宋" w:hint="eastAsia"/>
          <w:sz w:val="24"/>
          <w:szCs w:val="24"/>
        </w:rPr>
        <w:t>一、通过</w:t>
      </w:r>
      <w:r>
        <w:rPr>
          <w:rFonts w:eastAsia="仿宋"/>
          <w:sz w:val="24"/>
          <w:szCs w:val="24"/>
        </w:rPr>
        <w:t>校园统一支付平台</w:t>
      </w:r>
      <w:r>
        <w:rPr>
          <w:rFonts w:eastAsia="仿宋" w:hint="eastAsia"/>
          <w:sz w:val="24"/>
          <w:szCs w:val="24"/>
        </w:rPr>
        <w:t>进行缴费</w:t>
      </w:r>
    </w:p>
    <w:p w14:paraId="69A461D1" w14:textId="77777777" w:rsidR="000A571C" w:rsidRDefault="00000000">
      <w:pPr>
        <w:pStyle w:val="2"/>
        <w:numPr>
          <w:ilvl w:val="0"/>
          <w:numId w:val="0"/>
        </w:numPr>
        <w:rPr>
          <w:rFonts w:ascii="Times New Roman" w:eastAsia="仿宋" w:hAnsi="Times New Roman"/>
        </w:rPr>
      </w:pPr>
      <w:r>
        <w:rPr>
          <w:rFonts w:ascii="Times New Roman" w:eastAsia="仿宋" w:hAnsi="宋体" w:hint="eastAsia"/>
        </w:rPr>
        <w:t xml:space="preserve">1. </w:t>
      </w:r>
      <w:r>
        <w:rPr>
          <w:rFonts w:ascii="Times New Roman" w:eastAsia="仿宋" w:hAnsi="宋体"/>
        </w:rPr>
        <w:t>系统登陆</w:t>
      </w:r>
    </w:p>
    <w:p w14:paraId="624985FC" w14:textId="470069B6" w:rsidR="000A571C" w:rsidRDefault="00F052CB">
      <w:pPr>
        <w:pStyle w:val="a0"/>
        <w:rPr>
          <w:rFonts w:ascii="Times New Roman" w:eastAsia="仿宋" w:hAnsi="宋体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09E04498" wp14:editId="7995F898">
            <wp:simplePos x="0" y="0"/>
            <wp:positionH relativeFrom="column">
              <wp:posOffset>2343150</wp:posOffset>
            </wp:positionH>
            <wp:positionV relativeFrom="paragraph">
              <wp:posOffset>1003935</wp:posOffset>
            </wp:positionV>
            <wp:extent cx="3876675" cy="1685925"/>
            <wp:effectExtent l="0" t="0" r="0" b="0"/>
            <wp:wrapSquare wrapText="bothSides"/>
            <wp:docPr id="2" name="_x0000_s10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38766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仿宋" w:hAnsi="宋体"/>
          <w:sz w:val="24"/>
          <w:szCs w:val="24"/>
        </w:rPr>
        <w:t>在浏览器地址栏输入</w:t>
      </w:r>
      <w:hyperlink r:id="rId8" w:history="1">
        <w:r w:rsidR="00D07FDC" w:rsidRPr="00E57581">
          <w:rPr>
            <w:rStyle w:val="af3"/>
            <w:rFonts w:ascii="Times New Roman" w:eastAsia="仿宋" w:hAnsi="Times New Roman"/>
            <w:sz w:val="24"/>
            <w:szCs w:val="24"/>
          </w:rPr>
          <w:t>http://pay.nwnu.edu.cn/</w:t>
        </w:r>
      </w:hyperlink>
      <w:r>
        <w:rPr>
          <w:rFonts w:ascii="Times New Roman" w:eastAsia="仿宋" w:hAnsi="宋体"/>
          <w:sz w:val="24"/>
          <w:szCs w:val="24"/>
        </w:rPr>
        <w:t>，</w:t>
      </w:r>
      <w:r>
        <w:rPr>
          <w:rFonts w:ascii="Times New Roman" w:eastAsia="仿宋" w:hAnsi="宋体" w:hint="eastAsia"/>
          <w:sz w:val="24"/>
          <w:szCs w:val="24"/>
        </w:rPr>
        <w:t>或扫描图</w:t>
      </w:r>
      <w:r>
        <w:rPr>
          <w:rFonts w:ascii="Times New Roman" w:eastAsia="仿宋" w:hAnsi="宋体" w:hint="eastAsia"/>
          <w:sz w:val="24"/>
          <w:szCs w:val="24"/>
        </w:rPr>
        <w:t>1-1</w:t>
      </w:r>
      <w:r>
        <w:rPr>
          <w:rFonts w:ascii="Times New Roman" w:eastAsia="仿宋" w:hAnsi="宋体" w:hint="eastAsia"/>
          <w:sz w:val="24"/>
          <w:szCs w:val="24"/>
        </w:rPr>
        <w:t>校园统一支付平台二维码，至校园统一支付平台登录页面，</w:t>
      </w:r>
      <w:r>
        <w:rPr>
          <w:rFonts w:ascii="Times New Roman" w:eastAsia="仿宋" w:hAnsi="宋体"/>
          <w:sz w:val="24"/>
          <w:szCs w:val="24"/>
        </w:rPr>
        <w:t>如图</w:t>
      </w:r>
      <w:r>
        <w:rPr>
          <w:rFonts w:ascii="Times New Roman" w:hAnsi="Times New Roman"/>
          <w:sz w:val="20"/>
          <w:szCs w:val="20"/>
        </w:rPr>
        <w:t>1-</w:t>
      </w:r>
      <w:r>
        <w:rPr>
          <w:rFonts w:ascii="Times New Roman" w:hAnsi="Times New Roman" w:hint="eastAsia"/>
          <w:sz w:val="20"/>
          <w:szCs w:val="20"/>
        </w:rPr>
        <w:t>2</w:t>
      </w:r>
      <w:r>
        <w:rPr>
          <w:rFonts w:ascii="Times New Roman" w:eastAsia="仿宋" w:hAnsi="宋体"/>
          <w:sz w:val="24"/>
          <w:szCs w:val="24"/>
        </w:rPr>
        <w:t>所示。</w:t>
      </w:r>
      <w:r>
        <w:rPr>
          <w:rFonts w:ascii="Times New Roman" w:eastAsia="仿宋" w:hAnsi="宋体" w:hint="eastAsia"/>
          <w:sz w:val="24"/>
          <w:szCs w:val="24"/>
        </w:rPr>
        <w:t>学生在登录后可在个人信息栏修改本人登录密码。</w:t>
      </w:r>
    </w:p>
    <w:p w14:paraId="3BD0861C" w14:textId="49B5AE8C" w:rsidR="00F052CB" w:rsidRDefault="00F052CB" w:rsidP="00F052CB">
      <w:pPr>
        <w:rPr>
          <w:rFonts w:ascii="Times New Roman" w:hAnsi="宋体"/>
          <w:sz w:val="24"/>
          <w:szCs w:val="24"/>
        </w:rPr>
      </w:pPr>
    </w:p>
    <w:p w14:paraId="59F60A8C" w14:textId="457E003E" w:rsidR="00F052CB" w:rsidRDefault="00F052CB" w:rsidP="00F052CB">
      <w:pPr>
        <w:rPr>
          <w:rFonts w:ascii="Times New Roman" w:hAnsi="宋体"/>
          <w:sz w:val="24"/>
          <w:szCs w:val="24"/>
        </w:rPr>
      </w:pPr>
    </w:p>
    <w:p w14:paraId="39A60670" w14:textId="3B018CA9" w:rsidR="000A571C" w:rsidRPr="00F052CB" w:rsidRDefault="00F052CB" w:rsidP="00F052CB">
      <w:pPr>
        <w:rPr>
          <w:rFonts w:ascii="Times New Roman" w:hAnsi="宋体"/>
          <w:sz w:val="24"/>
          <w:szCs w:val="24"/>
        </w:rPr>
      </w:pPr>
      <w:r>
        <w:rPr>
          <w:noProof/>
        </w:rPr>
        <w:drawing>
          <wp:inline distT="0" distB="0" distL="0" distR="0" wp14:anchorId="3E941D8F" wp14:editId="7957595F">
            <wp:extent cx="1797050" cy="177101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17203" cy="179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52CB">
        <w:rPr>
          <w:rFonts w:ascii="Times New Roman" w:hAnsi="宋体" w:hint="eastAsia"/>
          <w:sz w:val="24"/>
          <w:szCs w:val="24"/>
        </w:rPr>
        <w:t xml:space="preserve"> </w:t>
      </w:r>
      <w:r>
        <w:rPr>
          <w:rFonts w:ascii="Times New Roman" w:hAnsi="宋体"/>
          <w:sz w:val="24"/>
          <w:szCs w:val="24"/>
        </w:rPr>
        <w:t xml:space="preserve"> </w:t>
      </w:r>
    </w:p>
    <w:p w14:paraId="3151D420" w14:textId="525B05BC" w:rsidR="000A571C" w:rsidRDefault="0000000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宋体" w:hint="eastAsia"/>
          <w:sz w:val="20"/>
          <w:szCs w:val="20"/>
        </w:rPr>
        <w:t>图</w:t>
      </w:r>
      <w:r>
        <w:rPr>
          <w:rFonts w:ascii="Times New Roman" w:hAnsi="宋体" w:hint="eastAsia"/>
          <w:sz w:val="20"/>
          <w:szCs w:val="20"/>
        </w:rPr>
        <w:t>1-1</w:t>
      </w:r>
      <w:r>
        <w:rPr>
          <w:rFonts w:ascii="Times New Roman" w:hAnsi="宋体" w:hint="eastAsia"/>
          <w:sz w:val="20"/>
          <w:szCs w:val="20"/>
        </w:rPr>
        <w:t>校园统一支付平台</w:t>
      </w:r>
      <w:r>
        <w:rPr>
          <w:rFonts w:ascii="Times New Roman" w:hAnsi="宋体" w:hint="eastAsia"/>
          <w:sz w:val="20"/>
          <w:szCs w:val="20"/>
        </w:rPr>
        <w:t xml:space="preserve">                   </w:t>
      </w:r>
      <w:r w:rsidR="00F052CB">
        <w:rPr>
          <w:rFonts w:ascii="Times New Roman" w:hAnsi="宋体"/>
          <w:sz w:val="20"/>
          <w:szCs w:val="20"/>
        </w:rPr>
        <w:t xml:space="preserve">              </w:t>
      </w:r>
      <w:r>
        <w:rPr>
          <w:rFonts w:ascii="Times New Roman" w:hAnsi="宋体"/>
          <w:sz w:val="20"/>
          <w:szCs w:val="20"/>
        </w:rPr>
        <w:t>图</w:t>
      </w:r>
      <w:r>
        <w:rPr>
          <w:rFonts w:ascii="Times New Roman" w:hAnsi="Times New Roman"/>
          <w:sz w:val="20"/>
          <w:szCs w:val="20"/>
        </w:rPr>
        <w:t xml:space="preserve"> 1-</w:t>
      </w:r>
      <w:r>
        <w:rPr>
          <w:rFonts w:ascii="Times New Roman" w:hAnsi="Times New Roman" w:hint="eastAsia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宋体"/>
          <w:sz w:val="20"/>
          <w:szCs w:val="20"/>
        </w:rPr>
        <w:t>统一支付平台登陆界面</w:t>
      </w:r>
    </w:p>
    <w:p w14:paraId="2B439682" w14:textId="77777777" w:rsidR="000A571C" w:rsidRDefault="00000000">
      <w:pPr>
        <w:ind w:firstLine="420"/>
      </w:pPr>
      <w:r>
        <w:rPr>
          <w:rFonts w:hint="eastAsia"/>
        </w:rPr>
        <w:t>二维码</w:t>
      </w:r>
    </w:p>
    <w:p w14:paraId="5AF1CC9F" w14:textId="77777777" w:rsidR="000A571C" w:rsidRDefault="000A571C">
      <w:pPr>
        <w:ind w:firstLine="400"/>
        <w:rPr>
          <w:rFonts w:ascii="Times New Roman" w:hAnsi="宋体"/>
          <w:sz w:val="20"/>
          <w:szCs w:val="20"/>
        </w:rPr>
      </w:pPr>
    </w:p>
    <w:p w14:paraId="0943CFF9" w14:textId="77777777" w:rsidR="000A571C" w:rsidRDefault="00000000">
      <w:pPr>
        <w:pStyle w:val="2"/>
        <w:numPr>
          <w:ilvl w:val="0"/>
          <w:numId w:val="0"/>
        </w:numPr>
        <w:rPr>
          <w:rFonts w:ascii="Times New Roman" w:eastAsia="仿宋" w:hAnsi="Times New Roman"/>
        </w:rPr>
      </w:pPr>
      <w:r>
        <w:rPr>
          <w:rFonts w:ascii="Times New Roman" w:eastAsia="仿宋" w:hAnsi="宋体" w:hint="eastAsia"/>
        </w:rPr>
        <w:t xml:space="preserve">2. </w:t>
      </w:r>
      <w:r>
        <w:rPr>
          <w:rFonts w:ascii="Times New Roman" w:eastAsia="仿宋" w:hAnsi="宋体"/>
        </w:rPr>
        <w:t>学费缴费</w:t>
      </w:r>
    </w:p>
    <w:p w14:paraId="098E3FA1" w14:textId="77777777" w:rsidR="000A571C" w:rsidRDefault="00000000">
      <w:pPr>
        <w:pStyle w:val="a0"/>
        <w:spacing w:line="360" w:lineRule="auto"/>
        <w:ind w:firstLine="480"/>
        <w:rPr>
          <w:rFonts w:ascii="Times New Roman" w:eastAsia="仿宋" w:hAnsi="Times New Roman"/>
          <w:sz w:val="24"/>
          <w:szCs w:val="24"/>
        </w:rPr>
      </w:pPr>
      <w:r>
        <w:rPr>
          <w:rFonts w:ascii="Times New Roman" w:eastAsia="仿宋" w:hAnsi="Times New Roman"/>
          <w:sz w:val="24"/>
          <w:szCs w:val="24"/>
        </w:rPr>
        <w:t>点击导航栏的</w:t>
      </w:r>
      <w:r>
        <w:rPr>
          <w:rFonts w:ascii="Times New Roman" w:eastAsia="仿宋" w:hAnsi="Times New Roman" w:hint="eastAsia"/>
          <w:sz w:val="24"/>
          <w:szCs w:val="24"/>
        </w:rPr>
        <w:t>“</w:t>
      </w:r>
      <w:r>
        <w:rPr>
          <w:rFonts w:ascii="Times New Roman" w:eastAsia="仿宋" w:hAnsi="Times New Roman"/>
          <w:sz w:val="24"/>
          <w:szCs w:val="24"/>
        </w:rPr>
        <w:t>学费缴费</w:t>
      </w:r>
      <w:r>
        <w:rPr>
          <w:rFonts w:ascii="Times New Roman" w:eastAsia="仿宋" w:hAnsi="Times New Roman" w:hint="eastAsia"/>
          <w:sz w:val="24"/>
          <w:szCs w:val="24"/>
        </w:rPr>
        <w:t>”</w:t>
      </w:r>
      <w:r>
        <w:rPr>
          <w:rFonts w:ascii="Times New Roman" w:eastAsia="仿宋" w:hAnsi="Times New Roman"/>
          <w:sz w:val="24"/>
          <w:szCs w:val="24"/>
        </w:rPr>
        <w:t>按钮</w:t>
      </w:r>
      <w:r>
        <w:rPr>
          <w:rFonts w:ascii="Times New Roman" w:eastAsia="仿宋" w:hAnsi="Times New Roman" w:hint="eastAsia"/>
          <w:sz w:val="24"/>
          <w:szCs w:val="24"/>
        </w:rPr>
        <w:t>，</w:t>
      </w:r>
      <w:r>
        <w:rPr>
          <w:rFonts w:ascii="Times New Roman" w:eastAsia="仿宋" w:hAnsi="Times New Roman"/>
          <w:sz w:val="24"/>
          <w:szCs w:val="24"/>
        </w:rPr>
        <w:t>如图</w:t>
      </w:r>
      <w:r>
        <w:rPr>
          <w:rFonts w:ascii="Times New Roman" w:eastAsia="仿宋" w:hAnsi="Times New Roman" w:hint="eastAsia"/>
          <w:sz w:val="24"/>
          <w:szCs w:val="24"/>
        </w:rPr>
        <w:t>1</w:t>
      </w:r>
      <w:r>
        <w:rPr>
          <w:rFonts w:ascii="Times New Roman" w:eastAsia="仿宋" w:hAnsi="Times New Roman"/>
          <w:sz w:val="24"/>
          <w:szCs w:val="24"/>
        </w:rPr>
        <w:t>-</w:t>
      </w:r>
      <w:r>
        <w:rPr>
          <w:rFonts w:ascii="Times New Roman" w:eastAsia="仿宋" w:hAnsi="Times New Roman" w:hint="eastAsia"/>
          <w:sz w:val="24"/>
          <w:szCs w:val="24"/>
        </w:rPr>
        <w:t>3</w:t>
      </w:r>
      <w:r>
        <w:rPr>
          <w:rFonts w:ascii="Times New Roman" w:eastAsia="仿宋" w:hAnsi="Times New Roman"/>
          <w:sz w:val="24"/>
          <w:szCs w:val="24"/>
        </w:rPr>
        <w:t>所示</w:t>
      </w:r>
      <w:r>
        <w:rPr>
          <w:rFonts w:ascii="Times New Roman" w:eastAsia="仿宋" w:hAnsi="Times New Roman" w:hint="eastAsia"/>
          <w:sz w:val="24"/>
          <w:szCs w:val="24"/>
        </w:rPr>
        <w:t>，</w:t>
      </w:r>
      <w:r>
        <w:rPr>
          <w:rFonts w:ascii="Times New Roman" w:eastAsia="仿宋" w:hAnsi="Times New Roman"/>
          <w:sz w:val="24"/>
          <w:szCs w:val="24"/>
        </w:rPr>
        <w:t>选择缴费的学年</w:t>
      </w:r>
      <w:r>
        <w:rPr>
          <w:rFonts w:ascii="Times New Roman" w:eastAsia="仿宋" w:hAnsi="Times New Roman" w:hint="eastAsia"/>
          <w:sz w:val="24"/>
          <w:szCs w:val="24"/>
        </w:rPr>
        <w:t>、</w:t>
      </w:r>
      <w:r>
        <w:rPr>
          <w:rFonts w:ascii="Times New Roman" w:eastAsia="仿宋" w:hAnsi="Times New Roman"/>
          <w:sz w:val="24"/>
          <w:szCs w:val="24"/>
        </w:rPr>
        <w:t>缴费项目，</w:t>
      </w:r>
      <w:r>
        <w:rPr>
          <w:rFonts w:ascii="Times New Roman" w:eastAsia="仿宋" w:hAnsi="Times New Roman" w:hint="eastAsia"/>
          <w:sz w:val="24"/>
          <w:szCs w:val="24"/>
        </w:rPr>
        <w:t>按提示进行缴费。</w:t>
      </w:r>
    </w:p>
    <w:p w14:paraId="312BB17F" w14:textId="77777777" w:rsidR="000A571C" w:rsidRDefault="00000000">
      <w:pPr>
        <w:ind w:firstLine="600"/>
        <w:jc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noProof/>
          <w:sz w:val="24"/>
          <w:szCs w:val="24"/>
        </w:rPr>
        <w:drawing>
          <wp:inline distT="0" distB="0" distL="0" distR="0" wp14:anchorId="492E42D2" wp14:editId="0EC64D08">
            <wp:extent cx="4401236" cy="1462126"/>
            <wp:effectExtent l="0" t="0" r="0" b="0"/>
            <wp:docPr id="3" name="_x0000_i10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4401236" cy="1462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51CD7" w14:textId="77777777" w:rsidR="000A571C" w:rsidRDefault="00000000">
      <w:pPr>
        <w:jc w:val="center"/>
        <w:rPr>
          <w:rFonts w:ascii="Times New Roman" w:hAnsi="宋体"/>
          <w:sz w:val="20"/>
          <w:szCs w:val="20"/>
        </w:rPr>
      </w:pPr>
      <w:r>
        <w:rPr>
          <w:rFonts w:ascii="Times New Roman" w:hAnsi="Times New Roman" w:hint="eastAsia"/>
          <w:sz w:val="24"/>
          <w:szCs w:val="24"/>
        </w:rPr>
        <w:t xml:space="preserve">  </w:t>
      </w:r>
      <w:r>
        <w:rPr>
          <w:rFonts w:ascii="Times New Roman" w:hAnsi="宋体"/>
          <w:sz w:val="20"/>
          <w:szCs w:val="20"/>
        </w:rPr>
        <w:t>图</w:t>
      </w:r>
      <w:r>
        <w:rPr>
          <w:rFonts w:ascii="Times New Roman" w:hAnsi="Times New Roman"/>
          <w:sz w:val="20"/>
          <w:szCs w:val="20"/>
        </w:rPr>
        <w:t xml:space="preserve"> 1-</w:t>
      </w:r>
      <w:r>
        <w:rPr>
          <w:rFonts w:ascii="Times New Roman" w:hAnsi="Times New Roman" w:hint="eastAsia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宋体"/>
          <w:sz w:val="20"/>
          <w:szCs w:val="20"/>
        </w:rPr>
        <w:t>统一支付平台登陆后页面</w:t>
      </w:r>
    </w:p>
    <w:p w14:paraId="1A705DCB" w14:textId="77777777" w:rsidR="000A571C" w:rsidRDefault="000A571C">
      <w:pPr>
        <w:jc w:val="center"/>
        <w:rPr>
          <w:rFonts w:ascii="Times New Roman" w:hAnsi="宋体"/>
          <w:sz w:val="20"/>
          <w:szCs w:val="20"/>
        </w:rPr>
      </w:pPr>
    </w:p>
    <w:p w14:paraId="63CAE79F" w14:textId="77777777" w:rsidR="000A571C" w:rsidRDefault="00000000">
      <w:pPr>
        <w:pStyle w:val="a0"/>
        <w:ind w:firstLine="480"/>
        <w:rPr>
          <w:rFonts w:ascii="Times New Roman" w:eastAsia="仿宋" w:hAnsi="宋体"/>
          <w:sz w:val="24"/>
          <w:szCs w:val="24"/>
        </w:rPr>
      </w:pPr>
      <w:r>
        <w:rPr>
          <w:rFonts w:ascii="Times New Roman" w:eastAsia="仿宋" w:hAnsi="宋体"/>
          <w:sz w:val="24"/>
          <w:szCs w:val="24"/>
        </w:rPr>
        <w:t>缴费信息确认及缴费方式选择。如图</w:t>
      </w:r>
      <w:r>
        <w:rPr>
          <w:rFonts w:ascii="Times New Roman" w:eastAsia="仿宋" w:hAnsi="Times New Roman" w:hint="eastAsia"/>
          <w:sz w:val="24"/>
          <w:szCs w:val="24"/>
        </w:rPr>
        <w:t>1</w:t>
      </w:r>
      <w:r>
        <w:rPr>
          <w:rFonts w:ascii="Times New Roman" w:eastAsia="仿宋" w:hAnsi="Times New Roman"/>
          <w:sz w:val="24"/>
          <w:szCs w:val="24"/>
        </w:rPr>
        <w:t>-</w:t>
      </w:r>
      <w:r>
        <w:rPr>
          <w:rFonts w:ascii="Times New Roman" w:eastAsia="仿宋" w:hAnsi="Times New Roman" w:hint="eastAsia"/>
          <w:sz w:val="24"/>
          <w:szCs w:val="24"/>
        </w:rPr>
        <w:t>4</w:t>
      </w:r>
      <w:r>
        <w:rPr>
          <w:rFonts w:ascii="Times New Roman" w:eastAsia="仿宋" w:hAnsi="宋体"/>
          <w:sz w:val="24"/>
          <w:szCs w:val="24"/>
        </w:rPr>
        <w:t>所示。</w:t>
      </w:r>
    </w:p>
    <w:p w14:paraId="7A24A569" w14:textId="77777777" w:rsidR="000A571C" w:rsidRDefault="00000000">
      <w:pPr>
        <w:pStyle w:val="a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885DE1B" wp14:editId="72A6A678">
            <wp:extent cx="4419727" cy="1461503"/>
            <wp:effectExtent l="0" t="0" r="0" b="0"/>
            <wp:docPr id="4" name="_x0000_i10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/>
                  </pic:blipFill>
                  <pic:spPr bwMode="auto">
                    <a:xfrm>
                      <a:off x="0" y="0"/>
                      <a:ext cx="4419727" cy="1461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AA780" w14:textId="77777777" w:rsidR="000A571C" w:rsidRDefault="00000000">
      <w:pPr>
        <w:ind w:left="3045" w:firstLine="300"/>
        <w:rPr>
          <w:rFonts w:ascii="Times New Roman" w:hAnsi="Times New Roman"/>
          <w:sz w:val="20"/>
          <w:szCs w:val="20"/>
        </w:rPr>
      </w:pPr>
      <w:r>
        <w:rPr>
          <w:rFonts w:ascii="Times New Roman" w:hAnsi="宋体"/>
          <w:sz w:val="20"/>
          <w:szCs w:val="20"/>
        </w:rPr>
        <w:t>图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 w:hint="eastAsia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 w:hint="eastAsia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宋体"/>
          <w:sz w:val="20"/>
          <w:szCs w:val="20"/>
        </w:rPr>
        <w:t>缴费方式选择</w:t>
      </w:r>
    </w:p>
    <w:p w14:paraId="4728CB2B" w14:textId="77777777" w:rsidR="000A571C" w:rsidRDefault="00000000">
      <w:pPr>
        <w:pStyle w:val="a0"/>
        <w:ind w:firstLine="480"/>
        <w:rPr>
          <w:rFonts w:ascii="Times New Roman" w:eastAsia="仿宋" w:hAnsi="Times New Roman"/>
          <w:sz w:val="24"/>
          <w:szCs w:val="24"/>
        </w:rPr>
      </w:pPr>
      <w:r>
        <w:rPr>
          <w:rFonts w:ascii="Times New Roman" w:eastAsia="仿宋" w:hAnsi="Times New Roman" w:hint="eastAsia"/>
          <w:sz w:val="24"/>
          <w:szCs w:val="24"/>
        </w:rPr>
        <w:t>（</w:t>
      </w:r>
      <w:r>
        <w:rPr>
          <w:rFonts w:ascii="Times New Roman" w:eastAsia="仿宋" w:hAnsi="Times New Roman" w:hint="eastAsia"/>
          <w:sz w:val="24"/>
          <w:szCs w:val="24"/>
        </w:rPr>
        <w:t>1</w:t>
      </w:r>
      <w:r>
        <w:rPr>
          <w:rFonts w:ascii="Times New Roman" w:eastAsia="仿宋" w:hAnsi="Times New Roman" w:hint="eastAsia"/>
          <w:sz w:val="24"/>
          <w:szCs w:val="24"/>
        </w:rPr>
        <w:t>）</w:t>
      </w:r>
      <w:r>
        <w:rPr>
          <w:rFonts w:ascii="Times New Roman" w:eastAsia="仿宋" w:hAnsi="宋体"/>
          <w:sz w:val="24"/>
          <w:szCs w:val="24"/>
        </w:rPr>
        <w:t>微信、支付宝扫码支付</w:t>
      </w:r>
    </w:p>
    <w:p w14:paraId="0306F93B" w14:textId="77777777" w:rsidR="000A571C" w:rsidRDefault="00000000">
      <w:pPr>
        <w:pStyle w:val="a0"/>
        <w:ind w:left="420"/>
        <w:rPr>
          <w:rFonts w:ascii="Times New Roman" w:eastAsia="仿宋" w:hAnsi="Times New Roman"/>
          <w:sz w:val="24"/>
          <w:szCs w:val="24"/>
        </w:rPr>
      </w:pPr>
      <w:r>
        <w:rPr>
          <w:rFonts w:ascii="Times New Roman" w:eastAsia="仿宋" w:hAnsi="宋体"/>
          <w:sz w:val="24"/>
          <w:szCs w:val="24"/>
        </w:rPr>
        <w:t>如图</w:t>
      </w:r>
      <w:r>
        <w:rPr>
          <w:rFonts w:ascii="Times New Roman" w:eastAsia="仿宋" w:hAnsi="Times New Roman" w:hint="eastAsia"/>
          <w:sz w:val="24"/>
          <w:szCs w:val="24"/>
        </w:rPr>
        <w:t>1</w:t>
      </w:r>
      <w:r>
        <w:rPr>
          <w:rFonts w:ascii="Times New Roman" w:eastAsia="仿宋" w:hAnsi="Times New Roman"/>
          <w:sz w:val="24"/>
          <w:szCs w:val="24"/>
        </w:rPr>
        <w:t>-</w:t>
      </w:r>
      <w:r>
        <w:rPr>
          <w:rFonts w:ascii="Times New Roman" w:eastAsia="仿宋" w:hAnsi="Times New Roman" w:hint="eastAsia"/>
          <w:sz w:val="24"/>
          <w:szCs w:val="24"/>
        </w:rPr>
        <w:t>4</w:t>
      </w:r>
      <w:r>
        <w:rPr>
          <w:rFonts w:ascii="Times New Roman" w:eastAsia="仿宋" w:hAnsi="宋体"/>
          <w:sz w:val="24"/>
          <w:szCs w:val="24"/>
        </w:rPr>
        <w:t>所示，确定支付金额无误后，选择</w:t>
      </w:r>
      <w:r>
        <w:rPr>
          <w:rFonts w:ascii="Times New Roman" w:eastAsia="仿宋" w:hAnsi="Times New Roman"/>
          <w:sz w:val="24"/>
          <w:szCs w:val="24"/>
        </w:rPr>
        <w:t>“</w:t>
      </w:r>
      <w:r>
        <w:rPr>
          <w:rFonts w:ascii="Times New Roman" w:eastAsia="仿宋" w:hAnsi="宋体"/>
          <w:sz w:val="24"/>
          <w:szCs w:val="24"/>
        </w:rPr>
        <w:t>微信支付</w:t>
      </w:r>
      <w:r>
        <w:rPr>
          <w:rFonts w:ascii="Times New Roman" w:eastAsia="仿宋" w:hAnsi="Times New Roman"/>
          <w:sz w:val="24"/>
          <w:szCs w:val="24"/>
        </w:rPr>
        <w:t>”</w:t>
      </w:r>
      <w:r>
        <w:rPr>
          <w:rFonts w:ascii="Times New Roman" w:eastAsia="仿宋" w:hAnsi="宋体"/>
          <w:sz w:val="24"/>
          <w:szCs w:val="24"/>
        </w:rPr>
        <w:t>或</w:t>
      </w:r>
      <w:r>
        <w:rPr>
          <w:rFonts w:ascii="Times New Roman" w:eastAsia="仿宋" w:hAnsi="Times New Roman"/>
          <w:sz w:val="24"/>
          <w:szCs w:val="24"/>
        </w:rPr>
        <w:t>“</w:t>
      </w:r>
      <w:r>
        <w:rPr>
          <w:rFonts w:ascii="Times New Roman" w:eastAsia="仿宋" w:hAnsi="宋体"/>
          <w:sz w:val="24"/>
          <w:szCs w:val="24"/>
        </w:rPr>
        <w:t>支付宝</w:t>
      </w:r>
      <w:r>
        <w:rPr>
          <w:rFonts w:ascii="Times New Roman" w:eastAsia="仿宋" w:hAnsi="Times New Roman"/>
          <w:sz w:val="24"/>
          <w:szCs w:val="24"/>
        </w:rPr>
        <w:t>”</w:t>
      </w:r>
      <w:r>
        <w:rPr>
          <w:rFonts w:ascii="Times New Roman" w:eastAsia="仿宋" w:hAnsi="宋体"/>
          <w:sz w:val="24"/>
          <w:szCs w:val="24"/>
        </w:rPr>
        <w:t>点击确定支付，进入微信、支付宝二维码扫描支付界面。</w:t>
      </w:r>
    </w:p>
    <w:p w14:paraId="3D940049" w14:textId="77777777" w:rsidR="000A571C" w:rsidRDefault="00000000">
      <w:pPr>
        <w:ind w:firstLine="480"/>
        <w:rPr>
          <w:rFonts w:ascii="Times New Roman" w:eastAsia="仿宋" w:hAnsi="Times New Roman"/>
          <w:sz w:val="24"/>
          <w:szCs w:val="24"/>
        </w:rPr>
      </w:pPr>
      <w:r>
        <w:rPr>
          <w:rFonts w:ascii="Times New Roman" w:eastAsia="仿宋" w:hAnsi="Times New Roman" w:hint="eastAsia"/>
          <w:sz w:val="24"/>
          <w:szCs w:val="24"/>
        </w:rPr>
        <w:lastRenderedPageBreak/>
        <w:t>（</w:t>
      </w:r>
      <w:r>
        <w:rPr>
          <w:rFonts w:ascii="Times New Roman" w:eastAsia="仿宋" w:hAnsi="Times New Roman" w:hint="eastAsia"/>
          <w:sz w:val="24"/>
          <w:szCs w:val="24"/>
        </w:rPr>
        <w:t>2</w:t>
      </w:r>
      <w:r>
        <w:rPr>
          <w:rFonts w:ascii="Times New Roman" w:eastAsia="仿宋" w:hAnsi="Times New Roman" w:hint="eastAsia"/>
          <w:sz w:val="24"/>
          <w:szCs w:val="24"/>
        </w:rPr>
        <w:t>）</w:t>
      </w:r>
      <w:r>
        <w:rPr>
          <w:rFonts w:ascii="Times New Roman" w:eastAsia="仿宋" w:hAnsi="宋体" w:hint="eastAsia"/>
          <w:sz w:val="24"/>
          <w:szCs w:val="24"/>
        </w:rPr>
        <w:t>银行</w:t>
      </w:r>
      <w:r>
        <w:rPr>
          <w:rFonts w:ascii="Times New Roman" w:eastAsia="仿宋" w:hAnsi="宋体"/>
          <w:sz w:val="24"/>
          <w:szCs w:val="24"/>
        </w:rPr>
        <w:t>卡在线支付</w:t>
      </w:r>
    </w:p>
    <w:p w14:paraId="71DBBEAB" w14:textId="77777777" w:rsidR="000A571C" w:rsidRDefault="00000000">
      <w:pPr>
        <w:pStyle w:val="a0"/>
        <w:rPr>
          <w:rFonts w:ascii="Times New Roman" w:eastAsia="仿宋" w:hAnsi="Times New Roman"/>
          <w:sz w:val="24"/>
          <w:szCs w:val="24"/>
        </w:rPr>
      </w:pPr>
      <w:r>
        <w:rPr>
          <w:rFonts w:ascii="Times New Roman" w:eastAsia="仿宋" w:hAnsi="宋体"/>
          <w:sz w:val="24"/>
          <w:szCs w:val="24"/>
        </w:rPr>
        <w:t>如图</w:t>
      </w:r>
      <w:r>
        <w:rPr>
          <w:rFonts w:ascii="Times New Roman" w:eastAsia="仿宋" w:hAnsi="Times New Roman" w:hint="eastAsia"/>
          <w:sz w:val="24"/>
          <w:szCs w:val="24"/>
        </w:rPr>
        <w:t>1</w:t>
      </w:r>
      <w:r>
        <w:rPr>
          <w:rFonts w:ascii="Times New Roman" w:eastAsia="仿宋" w:hAnsi="Times New Roman"/>
          <w:sz w:val="24"/>
          <w:szCs w:val="24"/>
        </w:rPr>
        <w:t>-</w:t>
      </w:r>
      <w:r>
        <w:rPr>
          <w:rFonts w:ascii="Times New Roman" w:eastAsia="仿宋" w:hAnsi="Times New Roman" w:hint="eastAsia"/>
          <w:sz w:val="24"/>
          <w:szCs w:val="24"/>
        </w:rPr>
        <w:t>4</w:t>
      </w:r>
      <w:r>
        <w:rPr>
          <w:rFonts w:ascii="Times New Roman" w:eastAsia="仿宋" w:hAnsi="宋体"/>
          <w:sz w:val="24"/>
          <w:szCs w:val="24"/>
        </w:rPr>
        <w:t>所示，确定支付金额无误后，选择</w:t>
      </w:r>
      <w:r>
        <w:rPr>
          <w:rFonts w:ascii="Times New Roman" w:eastAsia="仿宋" w:hAnsi="Times New Roman"/>
          <w:sz w:val="24"/>
          <w:szCs w:val="24"/>
        </w:rPr>
        <w:t>“</w:t>
      </w:r>
      <w:r>
        <w:rPr>
          <w:rFonts w:ascii="Times New Roman" w:eastAsia="仿宋" w:hAnsi="宋体"/>
          <w:sz w:val="24"/>
          <w:szCs w:val="24"/>
        </w:rPr>
        <w:t>中国建设银行</w:t>
      </w:r>
      <w:r>
        <w:rPr>
          <w:rFonts w:ascii="Times New Roman" w:eastAsia="仿宋" w:hAnsi="Times New Roman"/>
          <w:sz w:val="24"/>
          <w:szCs w:val="24"/>
        </w:rPr>
        <w:t>”</w:t>
      </w:r>
      <w:r>
        <w:rPr>
          <w:rFonts w:ascii="Times New Roman" w:eastAsia="仿宋" w:hAnsi="宋体"/>
          <w:sz w:val="24"/>
          <w:szCs w:val="24"/>
        </w:rPr>
        <w:t>点击确定支付，进入图</w:t>
      </w:r>
      <w:r>
        <w:rPr>
          <w:rFonts w:ascii="Times New Roman" w:eastAsia="仿宋" w:hAnsi="Times New Roman" w:hint="eastAsia"/>
          <w:sz w:val="24"/>
          <w:szCs w:val="24"/>
        </w:rPr>
        <w:t>1</w:t>
      </w:r>
      <w:r>
        <w:rPr>
          <w:rFonts w:ascii="Times New Roman" w:eastAsia="仿宋" w:hAnsi="Times New Roman"/>
          <w:sz w:val="24"/>
          <w:szCs w:val="24"/>
        </w:rPr>
        <w:t>-</w:t>
      </w:r>
      <w:r>
        <w:rPr>
          <w:rFonts w:ascii="Times New Roman" w:eastAsia="仿宋" w:hAnsi="Times New Roman" w:hint="eastAsia"/>
          <w:sz w:val="24"/>
          <w:szCs w:val="24"/>
        </w:rPr>
        <w:t>5</w:t>
      </w:r>
      <w:r>
        <w:rPr>
          <w:rFonts w:ascii="Times New Roman" w:eastAsia="仿宋" w:hAnsi="宋体"/>
          <w:sz w:val="24"/>
          <w:szCs w:val="24"/>
        </w:rPr>
        <w:t>所示中国建设银行网上支付界面。</w:t>
      </w:r>
    </w:p>
    <w:p w14:paraId="162EA846" w14:textId="77777777" w:rsidR="000A571C" w:rsidRDefault="00000000">
      <w:pPr>
        <w:ind w:left="4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E4D42AD" wp14:editId="7503D510">
            <wp:extent cx="4416552" cy="2050974"/>
            <wp:effectExtent l="0" t="0" r="0" b="0"/>
            <wp:docPr id="5" name="_x0000_i10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/>
                  </pic:blipFill>
                  <pic:spPr bwMode="auto">
                    <a:xfrm>
                      <a:off x="0" y="0"/>
                      <a:ext cx="4416552" cy="2050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A4C8A" w14:textId="77777777" w:rsidR="000A571C" w:rsidRDefault="00000000">
      <w:pPr>
        <w:ind w:left="42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宋体"/>
          <w:sz w:val="20"/>
          <w:szCs w:val="20"/>
        </w:rPr>
        <w:t>图</w:t>
      </w:r>
      <w:r>
        <w:rPr>
          <w:rFonts w:ascii="Times New Roman" w:hAnsi="Times New Roman" w:hint="eastAsia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 w:hint="eastAsia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宋体"/>
          <w:sz w:val="20"/>
          <w:szCs w:val="20"/>
        </w:rPr>
        <w:t>中国建设银行支付界面</w:t>
      </w:r>
    </w:p>
    <w:p w14:paraId="1B570C13" w14:textId="77777777" w:rsidR="000A571C" w:rsidRDefault="00000000">
      <w:pPr>
        <w:ind w:firstLine="420"/>
        <w:rPr>
          <w:rFonts w:ascii="Times New Roman" w:hAnsi="Times New Roman"/>
          <w:sz w:val="24"/>
          <w:szCs w:val="24"/>
        </w:rPr>
      </w:pPr>
      <w:r>
        <w:rPr>
          <w:rFonts w:ascii="Times New Roman" w:eastAsia="仿宋" w:hAnsi="宋体"/>
          <w:sz w:val="24"/>
          <w:szCs w:val="24"/>
        </w:rPr>
        <w:t>使用中国建设银行卡进行缴费的学生，选择中国建设银行，点击下一步</w:t>
      </w:r>
      <w:r>
        <w:rPr>
          <w:rFonts w:ascii="Times New Roman" w:eastAsia="仿宋" w:hAnsi="宋体" w:hint="eastAsia"/>
          <w:sz w:val="24"/>
          <w:szCs w:val="24"/>
        </w:rPr>
        <w:t>，选择“</w:t>
      </w:r>
      <w:r>
        <w:rPr>
          <w:rFonts w:ascii="Times New Roman" w:eastAsia="仿宋" w:hAnsi="宋体" w:hint="eastAsia"/>
          <w:b/>
          <w:sz w:val="24"/>
          <w:szCs w:val="24"/>
        </w:rPr>
        <w:t>账号支付</w:t>
      </w:r>
      <w:r>
        <w:rPr>
          <w:rFonts w:ascii="Times New Roman" w:eastAsia="仿宋" w:hAnsi="宋体" w:hint="eastAsia"/>
          <w:sz w:val="24"/>
          <w:szCs w:val="24"/>
        </w:rPr>
        <w:t>”按钮</w:t>
      </w:r>
      <w:r>
        <w:rPr>
          <w:rFonts w:ascii="Times New Roman" w:eastAsia="仿宋" w:hAnsi="宋体"/>
          <w:sz w:val="24"/>
          <w:szCs w:val="24"/>
        </w:rPr>
        <w:t>进行缴费，如图</w:t>
      </w:r>
      <w:r>
        <w:rPr>
          <w:rFonts w:ascii="Times New Roman" w:eastAsia="仿宋" w:hAnsi="Times New Roman" w:hint="eastAsia"/>
          <w:sz w:val="24"/>
          <w:szCs w:val="24"/>
        </w:rPr>
        <w:t>1</w:t>
      </w:r>
      <w:r>
        <w:rPr>
          <w:rFonts w:ascii="Times New Roman" w:eastAsia="仿宋" w:hAnsi="Times New Roman"/>
          <w:sz w:val="24"/>
          <w:szCs w:val="24"/>
        </w:rPr>
        <w:t>-</w:t>
      </w:r>
      <w:r>
        <w:rPr>
          <w:rFonts w:ascii="Times New Roman" w:eastAsia="仿宋" w:hAnsi="Times New Roman" w:hint="eastAsia"/>
          <w:sz w:val="24"/>
          <w:szCs w:val="24"/>
        </w:rPr>
        <w:t>6</w:t>
      </w:r>
      <w:r>
        <w:rPr>
          <w:rFonts w:ascii="Times New Roman" w:eastAsia="仿宋" w:hAnsi="宋体"/>
          <w:sz w:val="24"/>
          <w:szCs w:val="24"/>
        </w:rPr>
        <w:t>所示</w:t>
      </w:r>
      <w:r>
        <w:rPr>
          <w:rFonts w:ascii="Times New Roman" w:hAnsi="宋体"/>
          <w:sz w:val="24"/>
          <w:szCs w:val="24"/>
        </w:rPr>
        <w:t>。</w:t>
      </w:r>
    </w:p>
    <w:p w14:paraId="7576E262" w14:textId="77777777" w:rsidR="000A571C" w:rsidRDefault="00000000">
      <w:pPr>
        <w:pStyle w:val="a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524288" behindDoc="1" locked="0" layoutInCell="1" allowOverlap="1" wp14:anchorId="2F11CE82" wp14:editId="592C2944">
            <wp:simplePos x="0" y="0"/>
            <wp:positionH relativeFrom="column">
              <wp:posOffset>571500</wp:posOffset>
            </wp:positionH>
            <wp:positionV relativeFrom="paragraph">
              <wp:posOffset>31750</wp:posOffset>
            </wp:positionV>
            <wp:extent cx="4417060" cy="1900555"/>
            <wp:effectExtent l="0" t="0" r="0" b="0"/>
            <wp:wrapSquare wrapText="bothSides"/>
            <wp:docPr id="6" name="_x0000_s1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/>
                  </pic:blipFill>
                  <pic:spPr bwMode="auto">
                    <a:xfrm>
                      <a:off x="0" y="0"/>
                      <a:ext cx="4417060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D7AD41" w14:textId="77777777" w:rsidR="000A571C" w:rsidRDefault="000A571C">
      <w:pPr>
        <w:pStyle w:val="a0"/>
        <w:rPr>
          <w:rFonts w:ascii="Times New Roman" w:hAnsi="Times New Roman"/>
          <w:sz w:val="24"/>
          <w:szCs w:val="24"/>
        </w:rPr>
      </w:pPr>
    </w:p>
    <w:p w14:paraId="291E86EF" w14:textId="77777777" w:rsidR="000A571C" w:rsidRDefault="000A571C">
      <w:pPr>
        <w:pStyle w:val="a0"/>
        <w:rPr>
          <w:rFonts w:ascii="Times New Roman" w:hAnsi="Times New Roman"/>
          <w:sz w:val="24"/>
          <w:szCs w:val="24"/>
        </w:rPr>
      </w:pPr>
    </w:p>
    <w:p w14:paraId="132B3D18" w14:textId="77777777" w:rsidR="000A571C" w:rsidRDefault="000A571C">
      <w:pPr>
        <w:pStyle w:val="a0"/>
        <w:rPr>
          <w:rFonts w:ascii="Times New Roman" w:hAnsi="Times New Roman"/>
          <w:sz w:val="24"/>
          <w:szCs w:val="24"/>
        </w:rPr>
      </w:pPr>
    </w:p>
    <w:p w14:paraId="7CD37305" w14:textId="77777777" w:rsidR="000A571C" w:rsidRDefault="000A571C">
      <w:pPr>
        <w:pStyle w:val="a0"/>
        <w:ind w:left="540" w:firstLine="0"/>
        <w:rPr>
          <w:rFonts w:ascii="Times New Roman" w:hAnsi="Times New Roman"/>
          <w:sz w:val="24"/>
          <w:szCs w:val="24"/>
        </w:rPr>
      </w:pPr>
    </w:p>
    <w:p w14:paraId="56F07496" w14:textId="77777777" w:rsidR="000A571C" w:rsidRDefault="000A571C">
      <w:pPr>
        <w:pStyle w:val="a0"/>
        <w:ind w:left="540" w:firstLine="0"/>
        <w:rPr>
          <w:rFonts w:ascii="Times New Roman" w:hAnsi="Times New Roman"/>
          <w:sz w:val="24"/>
          <w:szCs w:val="24"/>
        </w:rPr>
      </w:pPr>
    </w:p>
    <w:p w14:paraId="61B57C60" w14:textId="77777777" w:rsidR="000A571C" w:rsidRDefault="000A571C">
      <w:pPr>
        <w:pStyle w:val="a0"/>
        <w:ind w:left="540" w:firstLine="0"/>
        <w:rPr>
          <w:rFonts w:ascii="Times New Roman" w:hAnsi="Times New Roman"/>
          <w:sz w:val="24"/>
          <w:szCs w:val="24"/>
        </w:rPr>
      </w:pPr>
    </w:p>
    <w:p w14:paraId="0A715F92" w14:textId="77777777" w:rsidR="000A571C" w:rsidRDefault="000A571C">
      <w:pPr>
        <w:pStyle w:val="a0"/>
        <w:ind w:left="720" w:firstLine="0"/>
        <w:rPr>
          <w:rFonts w:ascii="Times New Roman" w:hAnsi="Times New Roman"/>
          <w:sz w:val="24"/>
          <w:szCs w:val="24"/>
        </w:rPr>
      </w:pPr>
    </w:p>
    <w:p w14:paraId="3A6C1EB5" w14:textId="77777777" w:rsidR="000A571C" w:rsidRDefault="000A571C">
      <w:pPr>
        <w:pStyle w:val="a0"/>
        <w:ind w:left="720" w:firstLine="0"/>
        <w:rPr>
          <w:rFonts w:ascii="Times New Roman" w:hAnsi="Times New Roman"/>
          <w:sz w:val="24"/>
          <w:szCs w:val="24"/>
        </w:rPr>
      </w:pPr>
    </w:p>
    <w:p w14:paraId="60E2E835" w14:textId="77777777" w:rsidR="000A571C" w:rsidRDefault="000A571C">
      <w:pPr>
        <w:pStyle w:val="a0"/>
        <w:ind w:left="540" w:firstLine="0"/>
        <w:rPr>
          <w:rFonts w:ascii="Times New Roman" w:hAnsi="Times New Roman"/>
          <w:sz w:val="24"/>
          <w:szCs w:val="24"/>
        </w:rPr>
      </w:pPr>
    </w:p>
    <w:p w14:paraId="7BF32D04" w14:textId="77777777" w:rsidR="000A571C" w:rsidRDefault="00000000">
      <w:pPr>
        <w:ind w:left="420"/>
        <w:jc w:val="center"/>
        <w:rPr>
          <w:rFonts w:ascii="Times New Roman" w:hAnsi="宋体"/>
          <w:sz w:val="20"/>
          <w:szCs w:val="20"/>
        </w:rPr>
      </w:pPr>
      <w:r>
        <w:rPr>
          <w:rFonts w:ascii="Times New Roman" w:hAnsi="宋体"/>
          <w:sz w:val="20"/>
          <w:szCs w:val="20"/>
        </w:rPr>
        <w:t>图</w:t>
      </w:r>
      <w:r>
        <w:rPr>
          <w:rFonts w:ascii="Times New Roman" w:hAnsi="Times New Roman" w:hint="eastAsia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 w:hint="eastAsia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宋体"/>
          <w:sz w:val="20"/>
          <w:szCs w:val="20"/>
        </w:rPr>
        <w:t>中国建设银行支付界面</w:t>
      </w:r>
    </w:p>
    <w:p w14:paraId="3B12E4A5" w14:textId="77777777" w:rsidR="000A571C" w:rsidRDefault="00000000">
      <w:pPr>
        <w:pStyle w:val="a0"/>
        <w:rPr>
          <w:rFonts w:ascii="Times New Roman" w:eastAsia="仿宋" w:hAnsi="Times New Roman"/>
          <w:sz w:val="24"/>
          <w:szCs w:val="24"/>
        </w:rPr>
      </w:pPr>
      <w:r>
        <w:rPr>
          <w:rFonts w:ascii="Times New Roman" w:eastAsia="仿宋" w:hAnsi="宋体"/>
          <w:sz w:val="24"/>
          <w:szCs w:val="24"/>
        </w:rPr>
        <w:t>使用其他银行卡进行缴费的学生，选择</w:t>
      </w:r>
      <w:r>
        <w:rPr>
          <w:rFonts w:ascii="Times New Roman" w:eastAsia="仿宋" w:hAnsi="Times New Roman"/>
          <w:sz w:val="24"/>
          <w:szCs w:val="24"/>
        </w:rPr>
        <w:t>“</w:t>
      </w:r>
      <w:r>
        <w:rPr>
          <w:rFonts w:ascii="Times New Roman" w:eastAsia="仿宋" w:hAnsi="宋体"/>
          <w:b/>
          <w:sz w:val="24"/>
          <w:szCs w:val="24"/>
        </w:rPr>
        <w:t>在线支付</w:t>
      </w:r>
      <w:r>
        <w:rPr>
          <w:rFonts w:ascii="Times New Roman" w:eastAsia="仿宋" w:hAnsi="Times New Roman"/>
          <w:sz w:val="24"/>
          <w:szCs w:val="24"/>
        </w:rPr>
        <w:t>”</w:t>
      </w:r>
      <w:r>
        <w:rPr>
          <w:rFonts w:ascii="Times New Roman" w:eastAsia="仿宋" w:hAnsi="宋体"/>
          <w:sz w:val="24"/>
          <w:szCs w:val="24"/>
        </w:rPr>
        <w:t>，点击下一步进行缴费，如图</w:t>
      </w:r>
      <w:r>
        <w:rPr>
          <w:rFonts w:ascii="Times New Roman" w:eastAsia="仿宋" w:hAnsi="Times New Roman" w:hint="eastAsia"/>
          <w:sz w:val="24"/>
          <w:szCs w:val="24"/>
        </w:rPr>
        <w:t>1</w:t>
      </w:r>
      <w:r>
        <w:rPr>
          <w:rFonts w:ascii="Times New Roman" w:eastAsia="仿宋" w:hAnsi="Times New Roman"/>
          <w:sz w:val="24"/>
          <w:szCs w:val="24"/>
        </w:rPr>
        <w:t>-</w:t>
      </w:r>
      <w:r>
        <w:rPr>
          <w:rFonts w:ascii="Times New Roman" w:eastAsia="仿宋" w:hAnsi="Times New Roman" w:hint="eastAsia"/>
          <w:sz w:val="24"/>
          <w:szCs w:val="24"/>
        </w:rPr>
        <w:t>7</w:t>
      </w:r>
      <w:r>
        <w:rPr>
          <w:rFonts w:ascii="Times New Roman" w:eastAsia="仿宋" w:hAnsi="宋体"/>
          <w:sz w:val="24"/>
          <w:szCs w:val="24"/>
        </w:rPr>
        <w:t>所示。</w:t>
      </w:r>
    </w:p>
    <w:p w14:paraId="5EDA60E3" w14:textId="77777777" w:rsidR="000A571C" w:rsidRDefault="00000000">
      <w:pPr>
        <w:pStyle w:val="a0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E37FFF4" wp14:editId="1562FCD9">
            <wp:extent cx="4416476" cy="1569491"/>
            <wp:effectExtent l="0" t="0" r="0" b="0"/>
            <wp:docPr id="7" name="_x0000_i10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/>
                  </pic:blipFill>
                  <pic:spPr bwMode="auto">
                    <a:xfrm>
                      <a:off x="0" y="0"/>
                      <a:ext cx="4416476" cy="1569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3C139" w14:textId="77777777" w:rsidR="000A571C" w:rsidRDefault="00000000">
      <w:pPr>
        <w:ind w:left="42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宋体"/>
          <w:sz w:val="20"/>
          <w:szCs w:val="20"/>
        </w:rPr>
        <w:t>图</w:t>
      </w:r>
      <w:r>
        <w:rPr>
          <w:rFonts w:ascii="Times New Roman" w:hAnsi="Times New Roman" w:hint="eastAsia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 w:hint="eastAsia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宋体"/>
          <w:sz w:val="20"/>
          <w:szCs w:val="20"/>
        </w:rPr>
        <w:t>在线支付界面</w:t>
      </w:r>
    </w:p>
    <w:p w14:paraId="42D8A2F7" w14:textId="77777777" w:rsidR="000A571C" w:rsidRDefault="00000000">
      <w:pPr>
        <w:pStyle w:val="a0"/>
        <w:ind w:firstLine="480"/>
        <w:rPr>
          <w:rFonts w:ascii="Times New Roman" w:eastAsia="仿宋" w:hAnsi="Times New Roman"/>
          <w:sz w:val="24"/>
          <w:szCs w:val="24"/>
        </w:rPr>
      </w:pPr>
      <w:r>
        <w:rPr>
          <w:rFonts w:ascii="Times New Roman" w:eastAsia="仿宋" w:hAnsi="宋体" w:hint="eastAsia"/>
          <w:sz w:val="24"/>
          <w:szCs w:val="24"/>
        </w:rPr>
        <w:t>备注：</w:t>
      </w:r>
      <w:r>
        <w:rPr>
          <w:rFonts w:ascii="Times New Roman" w:eastAsia="仿宋" w:hAnsi="宋体"/>
          <w:sz w:val="24"/>
          <w:szCs w:val="24"/>
        </w:rPr>
        <w:t>选择银行卡进行缴费时，要保证所使用银行卡与本人</w:t>
      </w:r>
      <w:r>
        <w:rPr>
          <w:rFonts w:ascii="Times New Roman" w:eastAsia="仿宋" w:hAnsi="宋体" w:hint="eastAsia"/>
          <w:sz w:val="24"/>
          <w:szCs w:val="24"/>
        </w:rPr>
        <w:t>手机</w:t>
      </w:r>
      <w:r>
        <w:rPr>
          <w:rFonts w:ascii="Times New Roman" w:eastAsia="仿宋" w:hAnsi="宋体"/>
          <w:sz w:val="24"/>
          <w:szCs w:val="24"/>
        </w:rPr>
        <w:t>号码绑定便于接受短信验证码。</w:t>
      </w:r>
    </w:p>
    <w:p w14:paraId="298F9AD5" w14:textId="7B7A4A76" w:rsidR="000A571C" w:rsidRDefault="006057E4">
      <w:pPr>
        <w:rPr>
          <w:rFonts w:eastAsia="仿宋"/>
          <w:sz w:val="24"/>
          <w:szCs w:val="24"/>
        </w:rPr>
      </w:pPr>
      <w:r>
        <w:rPr>
          <w:rFonts w:eastAsia="仿宋" w:hint="eastAsia"/>
          <w:sz w:val="24"/>
          <w:szCs w:val="24"/>
        </w:rPr>
        <w:t>二</w:t>
      </w:r>
      <w:r w:rsidR="00000000">
        <w:rPr>
          <w:rFonts w:eastAsia="仿宋" w:hint="eastAsia"/>
          <w:sz w:val="24"/>
          <w:szCs w:val="24"/>
        </w:rPr>
        <w:t>、通过微信公众号平台进行缴费</w:t>
      </w:r>
    </w:p>
    <w:p w14:paraId="0533A564" w14:textId="77777777" w:rsidR="000A571C" w:rsidRDefault="00000000">
      <w:pPr>
        <w:ind w:firstLine="360"/>
        <w:rPr>
          <w:rFonts w:eastAsia="仿宋"/>
          <w:sz w:val="24"/>
          <w:szCs w:val="24"/>
        </w:rPr>
      </w:pPr>
      <w:r>
        <w:rPr>
          <w:rFonts w:eastAsia="仿宋" w:hint="eastAsia"/>
          <w:sz w:val="24"/>
          <w:szCs w:val="24"/>
        </w:rPr>
        <w:t>1</w:t>
      </w:r>
      <w:r>
        <w:rPr>
          <w:rFonts w:eastAsia="仿宋" w:hint="eastAsia"/>
          <w:sz w:val="24"/>
          <w:szCs w:val="24"/>
        </w:rPr>
        <w:t>．打开微信</w:t>
      </w:r>
      <w:r>
        <w:rPr>
          <w:rFonts w:eastAsia="仿宋" w:hint="eastAsia"/>
          <w:sz w:val="24"/>
          <w:szCs w:val="24"/>
        </w:rPr>
        <w:t>APP</w:t>
      </w:r>
      <w:r>
        <w:rPr>
          <w:rFonts w:eastAsia="仿宋" w:hint="eastAsia"/>
          <w:sz w:val="24"/>
          <w:szCs w:val="24"/>
        </w:rPr>
        <w:t>，通过“扫一扫”功能，扫描图</w:t>
      </w:r>
      <w:r>
        <w:rPr>
          <w:rFonts w:eastAsia="仿宋" w:hint="eastAsia"/>
          <w:sz w:val="24"/>
          <w:szCs w:val="24"/>
        </w:rPr>
        <w:t>3-1</w:t>
      </w:r>
      <w:r>
        <w:rPr>
          <w:rFonts w:eastAsia="仿宋" w:hint="eastAsia"/>
          <w:sz w:val="24"/>
          <w:szCs w:val="24"/>
        </w:rPr>
        <w:t>二维码，点击“学生业务”菜单，在下拉菜单中选择“学生缴费”，如图</w:t>
      </w:r>
      <w:r>
        <w:rPr>
          <w:rFonts w:eastAsia="仿宋" w:hint="eastAsia"/>
          <w:sz w:val="24"/>
          <w:szCs w:val="24"/>
        </w:rPr>
        <w:t>3-2</w:t>
      </w:r>
      <w:r>
        <w:rPr>
          <w:rFonts w:eastAsia="仿宋" w:hint="eastAsia"/>
          <w:sz w:val="24"/>
          <w:szCs w:val="24"/>
        </w:rPr>
        <w:t>所示。</w:t>
      </w:r>
    </w:p>
    <w:p w14:paraId="295C8FCC" w14:textId="77777777" w:rsidR="000A571C" w:rsidRDefault="00000000">
      <w:pPr>
        <w:rPr>
          <w:rFonts w:eastAsia="仿宋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lastRenderedPageBreak/>
        <w:fldChar w:fldCharType="begin"/>
      </w:r>
      <w:r>
        <w:rPr>
          <w:rFonts w:ascii="宋体" w:hAnsi="宋体" w:cs="宋体"/>
          <w:sz w:val="24"/>
          <w:szCs w:val="24"/>
        </w:rPr>
        <w:instrText xml:space="preserve"> INCLUDEPICTURE "C:\\Users\\yxl\\Documents\\Tencent Files\\601272746\\Image\\C2C\\WB)XPC]21ZXD3)2@62H{}RN.jpg" \* MERGEFORMATINET </w:instrText>
      </w:r>
      <w:r>
        <w:rPr>
          <w:rFonts w:ascii="宋体" w:hAnsi="宋体" w:cs="宋体"/>
          <w:sz w:val="24"/>
          <w:szCs w:val="24"/>
        </w:rPr>
        <w:fldChar w:fldCharType="separate"/>
      </w:r>
      <w:r>
        <w:rPr>
          <w:rFonts w:ascii="宋体" w:hAnsi="宋体" w:cs="宋体"/>
          <w:noProof/>
          <w:sz w:val="24"/>
          <w:szCs w:val="24"/>
        </w:rPr>
        <w:drawing>
          <wp:inline distT="0" distB="0" distL="0" distR="0" wp14:anchorId="6A6AA031" wp14:editId="179063ED">
            <wp:extent cx="2064258" cy="2064258"/>
            <wp:effectExtent l="0" t="0" r="0" b="0"/>
            <wp:docPr id="12" name="_x0000_i10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/>
                  </pic:blipFill>
                  <pic:spPr bwMode="auto">
                    <a:xfrm>
                      <a:off x="0" y="0"/>
                      <a:ext cx="2064258" cy="2064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4"/>
          <w:szCs w:val="24"/>
        </w:rPr>
        <w:fldChar w:fldCharType="end"/>
      </w:r>
      <w:r>
        <w:rPr>
          <w:rFonts w:ascii="宋体" w:hAnsi="宋体" w:cs="宋体" w:hint="eastAsia"/>
          <w:sz w:val="24"/>
          <w:szCs w:val="24"/>
        </w:rPr>
        <w:t xml:space="preserve">     </w:t>
      </w:r>
      <w:r>
        <w:rPr>
          <w:rFonts w:ascii="宋体" w:hAnsi="宋体" w:cs="宋体"/>
          <w:noProof/>
          <w:sz w:val="24"/>
          <w:szCs w:val="24"/>
        </w:rPr>
        <w:drawing>
          <wp:inline distT="0" distB="0" distL="0" distR="0" wp14:anchorId="195632B2" wp14:editId="1AE3A7F7">
            <wp:extent cx="2699093" cy="1917383"/>
            <wp:effectExtent l="0" t="0" r="0" b="0"/>
            <wp:docPr id="13" name="_x0000_i10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/>
                  </pic:blipFill>
                  <pic:spPr bwMode="auto">
                    <a:xfrm>
                      <a:off x="0" y="0"/>
                      <a:ext cx="2699093" cy="1917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54DDD" w14:textId="77777777" w:rsidR="000A571C" w:rsidRDefault="00000000">
      <w:pPr>
        <w:widowControl/>
        <w:ind w:firstLine="100"/>
        <w:jc w:val="left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 图3-1财务处微信公众平台二维码</w:t>
      </w:r>
      <w:r>
        <w:rPr>
          <w:rFonts w:ascii="仿宋" w:eastAsia="仿宋" w:hAnsi="仿宋" w:cs="宋体" w:hint="eastAsia"/>
          <w:sz w:val="24"/>
          <w:szCs w:val="24"/>
        </w:rPr>
        <w:t xml:space="preserve">                </w:t>
      </w:r>
      <w:r>
        <w:rPr>
          <w:rFonts w:ascii="宋体" w:hAnsi="宋体" w:cs="宋体" w:hint="eastAsia"/>
          <w:sz w:val="20"/>
          <w:szCs w:val="20"/>
        </w:rPr>
        <w:t xml:space="preserve"> 图3-2微信公众平台登录界面</w:t>
      </w:r>
    </w:p>
    <w:p w14:paraId="6988FF6F" w14:textId="77777777" w:rsidR="000A571C" w:rsidRDefault="000A571C">
      <w:pPr>
        <w:rPr>
          <w:rFonts w:eastAsia="仿宋"/>
          <w:sz w:val="24"/>
          <w:szCs w:val="24"/>
        </w:rPr>
      </w:pPr>
    </w:p>
    <w:p w14:paraId="47BC3198" w14:textId="1D878E99" w:rsidR="000A571C" w:rsidRDefault="00000000">
      <w:pPr>
        <w:ind w:firstLine="480"/>
        <w:rPr>
          <w:rFonts w:eastAsia="仿宋"/>
          <w:sz w:val="24"/>
          <w:szCs w:val="24"/>
        </w:rPr>
      </w:pPr>
      <w:r>
        <w:rPr>
          <w:rFonts w:eastAsia="仿宋" w:hint="eastAsia"/>
          <w:sz w:val="24"/>
          <w:szCs w:val="24"/>
        </w:rPr>
        <w:t>2</w:t>
      </w:r>
      <w:r>
        <w:rPr>
          <w:rFonts w:eastAsia="仿宋" w:hint="eastAsia"/>
          <w:sz w:val="24"/>
          <w:szCs w:val="24"/>
        </w:rPr>
        <w:t>．在弹出的对话框输入学号和密码进行注册，如图</w:t>
      </w:r>
      <w:r>
        <w:rPr>
          <w:rFonts w:eastAsia="仿宋" w:hint="eastAsia"/>
          <w:sz w:val="24"/>
          <w:szCs w:val="24"/>
        </w:rPr>
        <w:t>3-3</w:t>
      </w:r>
      <w:r>
        <w:rPr>
          <w:rFonts w:eastAsia="仿宋" w:hint="eastAsia"/>
          <w:sz w:val="24"/>
          <w:szCs w:val="24"/>
        </w:rPr>
        <w:t>所示。</w:t>
      </w:r>
    </w:p>
    <w:p w14:paraId="19C7801E" w14:textId="77777777" w:rsidR="000A571C" w:rsidRDefault="000A571C">
      <w:pPr>
        <w:rPr>
          <w:rFonts w:eastAsia="仿宋"/>
          <w:sz w:val="24"/>
          <w:szCs w:val="24"/>
        </w:rPr>
      </w:pPr>
    </w:p>
    <w:p w14:paraId="158AC7F5" w14:textId="77777777" w:rsidR="000A571C" w:rsidRDefault="00000000">
      <w:pPr>
        <w:rPr>
          <w:rFonts w:eastAsia="仿宋"/>
          <w:sz w:val="24"/>
          <w:szCs w:val="24"/>
        </w:rPr>
      </w:pPr>
      <w:r>
        <w:rPr>
          <w:rFonts w:eastAsia="仿宋"/>
          <w:noProof/>
          <w:sz w:val="24"/>
          <w:szCs w:val="24"/>
        </w:rPr>
        <w:drawing>
          <wp:inline distT="0" distB="0" distL="0" distR="0" wp14:anchorId="2AAF6548" wp14:editId="25CD37A0">
            <wp:extent cx="5259807" cy="2523477"/>
            <wp:effectExtent l="0" t="0" r="0" b="0"/>
            <wp:docPr id="14" name="_x0000_i10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/>
                  </pic:blipFill>
                  <pic:spPr bwMode="auto">
                    <a:xfrm>
                      <a:off x="0" y="0"/>
                      <a:ext cx="5259807" cy="2523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5B94E" w14:textId="77777777" w:rsidR="000A571C" w:rsidRDefault="00000000">
      <w:pPr>
        <w:ind w:firstLine="2400"/>
        <w:rPr>
          <w:sz w:val="20"/>
          <w:szCs w:val="20"/>
        </w:rPr>
      </w:pPr>
      <w:r>
        <w:rPr>
          <w:rFonts w:eastAsia="仿宋" w:hint="eastAsia"/>
          <w:sz w:val="24"/>
          <w:szCs w:val="24"/>
        </w:rPr>
        <w:t xml:space="preserve"> </w:t>
      </w:r>
      <w:r>
        <w:rPr>
          <w:rFonts w:hint="eastAsia"/>
          <w:sz w:val="20"/>
          <w:szCs w:val="20"/>
        </w:rPr>
        <w:t>图</w:t>
      </w:r>
      <w:r>
        <w:rPr>
          <w:rFonts w:hint="eastAsia"/>
          <w:sz w:val="20"/>
          <w:szCs w:val="20"/>
        </w:rPr>
        <w:t xml:space="preserve">3-3 </w:t>
      </w:r>
      <w:r>
        <w:rPr>
          <w:rFonts w:hint="eastAsia"/>
          <w:sz w:val="20"/>
          <w:szCs w:val="20"/>
        </w:rPr>
        <w:t>微信公众平台用户登录界面</w:t>
      </w:r>
    </w:p>
    <w:p w14:paraId="2A429AC3" w14:textId="77777777" w:rsidR="000A571C" w:rsidRDefault="000A571C">
      <w:pPr>
        <w:rPr>
          <w:rFonts w:eastAsia="仿宋"/>
          <w:sz w:val="24"/>
          <w:szCs w:val="24"/>
        </w:rPr>
      </w:pPr>
    </w:p>
    <w:p w14:paraId="5837F1DF" w14:textId="77777777" w:rsidR="000A571C" w:rsidRDefault="00000000">
      <w:pPr>
        <w:ind w:firstLine="480"/>
        <w:rPr>
          <w:rFonts w:eastAsia="仿宋"/>
          <w:sz w:val="24"/>
          <w:szCs w:val="24"/>
        </w:rPr>
      </w:pPr>
      <w:r>
        <w:rPr>
          <w:rFonts w:eastAsia="仿宋" w:hint="eastAsia"/>
          <w:sz w:val="24"/>
          <w:szCs w:val="24"/>
        </w:rPr>
        <w:t>3</w:t>
      </w:r>
      <w:r>
        <w:rPr>
          <w:rFonts w:eastAsia="仿宋" w:hint="eastAsia"/>
          <w:sz w:val="24"/>
          <w:szCs w:val="24"/>
        </w:rPr>
        <w:t>．选择相应的缴费项目及缴费年度点击“确认支付”进行缴费。</w:t>
      </w:r>
    </w:p>
    <w:p w14:paraId="7546D957" w14:textId="77777777" w:rsidR="000A571C" w:rsidRDefault="000A571C">
      <w:pPr>
        <w:rPr>
          <w:rFonts w:eastAsia="仿宋"/>
          <w:sz w:val="24"/>
          <w:szCs w:val="24"/>
        </w:rPr>
      </w:pPr>
    </w:p>
    <w:p w14:paraId="3A0CDCEF" w14:textId="77777777" w:rsidR="000A571C" w:rsidRDefault="00000000">
      <w:pPr>
        <w:pStyle w:val="1"/>
        <w:numPr>
          <w:ilvl w:val="0"/>
          <w:numId w:val="0"/>
        </w:numPr>
        <w:spacing w:line="360" w:lineRule="auto"/>
        <w:rPr>
          <w:rFonts w:ascii="Times New Roman" w:eastAsia="仿宋" w:hAnsi="宋体"/>
          <w:color w:val="FF0000"/>
          <w:sz w:val="24"/>
          <w:szCs w:val="24"/>
        </w:rPr>
      </w:pPr>
      <w:bookmarkStart w:id="0" w:name="_Toc428453700"/>
      <w:r>
        <w:rPr>
          <w:rFonts w:eastAsia="仿宋"/>
          <w:color w:val="FF0000"/>
          <w:sz w:val="24"/>
          <w:szCs w:val="24"/>
        </w:rPr>
        <w:t>注意事项</w:t>
      </w:r>
      <w:bookmarkEnd w:id="0"/>
      <w:r>
        <w:rPr>
          <w:rFonts w:eastAsia="仿宋" w:hint="eastAsia"/>
          <w:color w:val="FF0000"/>
          <w:sz w:val="24"/>
          <w:szCs w:val="24"/>
        </w:rPr>
        <w:t>：</w:t>
      </w:r>
    </w:p>
    <w:p w14:paraId="461C263A" w14:textId="2F7F7035" w:rsidR="00AE024A" w:rsidRDefault="00000000" w:rsidP="00AE024A">
      <w:pPr>
        <w:pStyle w:val="a0"/>
        <w:numPr>
          <w:ilvl w:val="0"/>
          <w:numId w:val="14"/>
        </w:numPr>
        <w:spacing w:line="360" w:lineRule="auto"/>
      </w:pPr>
      <w:r>
        <w:rPr>
          <w:rFonts w:ascii="Times New Roman" w:eastAsia="仿宋" w:hAnsi="宋体"/>
          <w:color w:val="FF0000"/>
          <w:sz w:val="24"/>
          <w:szCs w:val="24"/>
        </w:rPr>
        <w:t>请确认支付网站地址：</w:t>
      </w:r>
      <w:r>
        <w:rPr>
          <w:rFonts w:ascii="Times New Roman" w:eastAsia="仿宋" w:hAnsi="Times New Roman"/>
          <w:color w:val="FF0000"/>
          <w:sz w:val="24"/>
          <w:szCs w:val="24"/>
        </w:rPr>
        <w:t xml:space="preserve"> </w:t>
      </w:r>
      <w:hyperlink r:id="rId18" w:history="1">
        <w:r w:rsidR="00AE024A" w:rsidRPr="00E57581">
          <w:rPr>
            <w:rStyle w:val="af3"/>
          </w:rPr>
          <w:t>http://pay.nwnu.edu.cn/</w:t>
        </w:r>
      </w:hyperlink>
      <w:r w:rsidR="00AE024A">
        <w:rPr>
          <w:rFonts w:hint="eastAsia"/>
        </w:rPr>
        <w:t>。</w:t>
      </w:r>
    </w:p>
    <w:p w14:paraId="6D04B8E0" w14:textId="77777777" w:rsidR="000A571C" w:rsidRDefault="00000000">
      <w:pPr>
        <w:pStyle w:val="a0"/>
        <w:spacing w:line="360" w:lineRule="auto"/>
        <w:rPr>
          <w:rFonts w:ascii="Times New Roman" w:eastAsia="仿宋" w:hAnsi="Times New Roman"/>
          <w:color w:val="FF0000"/>
          <w:sz w:val="24"/>
          <w:szCs w:val="24"/>
        </w:rPr>
      </w:pPr>
      <w:r>
        <w:rPr>
          <w:rFonts w:ascii="Times New Roman" w:eastAsia="仿宋" w:hAnsi="Times New Roman" w:hint="eastAsia"/>
          <w:color w:val="FF0000"/>
          <w:sz w:val="24"/>
          <w:szCs w:val="24"/>
        </w:rPr>
        <w:t>（</w:t>
      </w:r>
      <w:r>
        <w:rPr>
          <w:rFonts w:ascii="Times New Roman" w:eastAsia="仿宋" w:hAnsi="Times New Roman" w:hint="eastAsia"/>
          <w:color w:val="FF0000"/>
          <w:sz w:val="24"/>
          <w:szCs w:val="24"/>
        </w:rPr>
        <w:t>2</w:t>
      </w:r>
      <w:r>
        <w:rPr>
          <w:rFonts w:ascii="Times New Roman" w:eastAsia="仿宋" w:hAnsi="Times New Roman" w:hint="eastAsia"/>
          <w:color w:val="FF0000"/>
          <w:sz w:val="24"/>
          <w:szCs w:val="24"/>
        </w:rPr>
        <w:t>）</w:t>
      </w:r>
      <w:r>
        <w:rPr>
          <w:rFonts w:ascii="Times New Roman" w:eastAsia="仿宋" w:hAnsi="宋体"/>
          <w:color w:val="FF0000"/>
          <w:sz w:val="24"/>
          <w:szCs w:val="24"/>
        </w:rPr>
        <w:t>切勿将个人银行信息透漏给他人，切勿泄露短信验证码！</w:t>
      </w:r>
    </w:p>
    <w:sectPr w:rsidR="000A571C">
      <w:pgSz w:w="11906" w:h="16838" w:orient="landscape"/>
      <w:pgMar w:top="1440" w:right="1800" w:bottom="1440" w:left="180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45F0D" w14:textId="77777777" w:rsidR="002A7183" w:rsidRDefault="002A7183">
      <w:r>
        <w:separator/>
      </w:r>
    </w:p>
  </w:endnote>
  <w:endnote w:type="continuationSeparator" w:id="0">
    <w:p w14:paraId="1F4D53F6" w14:textId="77777777" w:rsidR="002A7183" w:rsidRDefault="002A7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9E728" w14:textId="77777777" w:rsidR="002A7183" w:rsidRDefault="002A7183">
      <w:r>
        <w:separator/>
      </w:r>
    </w:p>
  </w:footnote>
  <w:footnote w:type="continuationSeparator" w:id="0">
    <w:p w14:paraId="4B8CF1C9" w14:textId="77777777" w:rsidR="002A7183" w:rsidRDefault="002A7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094A"/>
    <w:multiLevelType w:val="multilevel"/>
    <w:tmpl w:val="2C26FBDA"/>
    <w:lvl w:ilvl="0">
      <w:start w:val="3"/>
      <w:numFmt w:val="decimal"/>
      <w:suff w:val="space"/>
      <w:lvlText w:val="%1．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suff w:val="space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suff w:val="space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suff w:val="space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suff w:val="space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suff w:val="space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suff w:val="space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suff w:val="space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suff w:val="space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5975A01"/>
    <w:multiLevelType w:val="multilevel"/>
    <w:tmpl w:val="2362C3CC"/>
    <w:lvl w:ilvl="0">
      <w:start w:val="1"/>
      <w:numFmt w:val="decimal"/>
      <w:pStyle w:val="2"/>
      <w:suff w:val="space"/>
      <w:lvlText w:val="3.%1"/>
      <w:lvlJc w:val="left"/>
      <w:pPr>
        <w:ind w:left="1140" w:hanging="420"/>
      </w:pPr>
      <w:rPr>
        <w:rFonts w:cs="Times New Roman"/>
      </w:rPr>
    </w:lvl>
    <w:lvl w:ilvl="1">
      <w:start w:val="1"/>
      <w:numFmt w:val="lowerLetter"/>
      <w:suff w:val="space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suff w:val="space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suff w:val="space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2D9455AF"/>
    <w:multiLevelType w:val="multilevel"/>
    <w:tmpl w:val="E62CDF04"/>
    <w:lvl w:ilvl="0">
      <w:start w:val="1"/>
      <w:numFmt w:val="upperLetter"/>
      <w:suff w:val="space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space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suff w:val="space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suff w:val="space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3" w15:restartNumberingAfterBreak="0">
    <w:nsid w:val="2F477238"/>
    <w:multiLevelType w:val="multilevel"/>
    <w:tmpl w:val="47B8B52E"/>
    <w:lvl w:ilvl="0">
      <w:start w:val="3"/>
      <w:numFmt w:val="decimal"/>
      <w:suff w:val="space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>
      <w:start w:val="1"/>
      <w:numFmt w:val="lowerLetter"/>
      <w:suff w:val="space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suff w:val="space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suff w:val="space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suff w:val="space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suff w:val="space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suff w:val="space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suff w:val="space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suff w:val="space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417E4D13"/>
    <w:multiLevelType w:val="multilevel"/>
    <w:tmpl w:val="1FB86102"/>
    <w:lvl w:ilvl="0">
      <w:start w:val="5"/>
      <w:numFmt w:val="decimal"/>
      <w:suff w:val="space"/>
      <w:lvlText w:val="%1，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suff w:val="space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suff w:val="space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suff w:val="space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suff w:val="space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suff w:val="space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suff w:val="space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suff w:val="space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suff w:val="space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2AB5BC2"/>
    <w:multiLevelType w:val="hybridMultilevel"/>
    <w:tmpl w:val="219CA668"/>
    <w:lvl w:ilvl="0" w:tplc="4202B32C">
      <w:start w:val="1"/>
      <w:numFmt w:val="decimal"/>
      <w:lvlText w:val="（%1）"/>
      <w:lvlJc w:val="left"/>
      <w:pPr>
        <w:ind w:left="1140" w:hanging="720"/>
      </w:pPr>
      <w:rPr>
        <w:rFonts w:ascii="Times New Roman" w:eastAsia="仿宋" w:hAnsi="Times New Roman" w:hint="default"/>
        <w:color w:val="FF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4F81C6F"/>
    <w:multiLevelType w:val="multilevel"/>
    <w:tmpl w:val="18748BEE"/>
    <w:lvl w:ilvl="0">
      <w:start w:val="3"/>
      <w:numFmt w:val="japaneseCounting"/>
      <w:suff w:val="space"/>
      <w:lvlText w:val="%1、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suff w:val="space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suff w:val="space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suff w:val="space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suff w:val="space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suff w:val="space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suff w:val="space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suff w:val="space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suff w:val="space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B8F4C02"/>
    <w:multiLevelType w:val="multilevel"/>
    <w:tmpl w:val="3F9EF29C"/>
    <w:lvl w:ilvl="0">
      <w:start w:val="1"/>
      <w:numFmt w:val="upperLetter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space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suff w:val="space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suff w:val="space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 w15:restartNumberingAfterBreak="0">
    <w:nsid w:val="692F1017"/>
    <w:multiLevelType w:val="multilevel"/>
    <w:tmpl w:val="0E22AABC"/>
    <w:lvl w:ilvl="0">
      <w:start w:val="5"/>
      <w:numFmt w:val="japaneseCounting"/>
      <w:suff w:val="space"/>
      <w:lvlText w:val="%1、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suff w:val="space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suff w:val="space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suff w:val="space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suff w:val="space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suff w:val="space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suff w:val="space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suff w:val="space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suff w:val="space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0BE7EFD"/>
    <w:multiLevelType w:val="multilevel"/>
    <w:tmpl w:val="E2A2DDFE"/>
    <w:lvl w:ilvl="0">
      <w:start w:val="1"/>
      <w:numFmt w:val="decimal"/>
      <w:pStyle w:val="1"/>
      <w:suff w:val="space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decimal"/>
      <w:suff w:val="space"/>
      <w:lvlText w:val="%1.%2"/>
      <w:lvlJc w:val="left"/>
      <w:pPr>
        <w:ind w:left="405" w:hanging="40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suff w:val="space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suff w:val="space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suff w:val="space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suff w:val="space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suff w:val="space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10" w15:restartNumberingAfterBreak="0">
    <w:nsid w:val="70E83BEA"/>
    <w:multiLevelType w:val="multilevel"/>
    <w:tmpl w:val="5EAA25C6"/>
    <w:lvl w:ilvl="0">
      <w:start w:val="1"/>
      <w:numFmt w:val="decimal"/>
      <w:pStyle w:val="3"/>
      <w:lvlText w:val="3.2.%1"/>
      <w:lvlJc w:val="left"/>
      <w:pPr>
        <w:ind w:left="420" w:hanging="420"/>
      </w:pPr>
      <w:rPr>
        <w:rFonts w:cs="Times New Roman"/>
      </w:rPr>
    </w:lvl>
    <w:lvl w:ilvl="1">
      <w:start w:val="1"/>
      <w:numFmt w:val="lowerLetter"/>
      <w:suff w:val="space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suff w:val="space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suff w:val="space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 w15:restartNumberingAfterBreak="0">
    <w:nsid w:val="756451D9"/>
    <w:multiLevelType w:val="multilevel"/>
    <w:tmpl w:val="8F1A6EE2"/>
    <w:lvl w:ilvl="0">
      <w:start w:val="1"/>
      <w:numFmt w:val="japaneseCounting"/>
      <w:suff w:val="space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lowerLetter"/>
      <w:suff w:val="space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suff w:val="space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suff w:val="space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suff w:val="space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suff w:val="space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suff w:val="space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suff w:val="space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suff w:val="space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801462601">
    <w:abstractNumId w:val="9"/>
  </w:num>
  <w:num w:numId="2" w16cid:durableId="891617700">
    <w:abstractNumId w:val="1"/>
  </w:num>
  <w:num w:numId="3" w16cid:durableId="994451651">
    <w:abstractNumId w:val="2"/>
  </w:num>
  <w:num w:numId="4" w16cid:durableId="627663019">
    <w:abstractNumId w:val="10"/>
  </w:num>
  <w:num w:numId="5" w16cid:durableId="1816490430">
    <w:abstractNumId w:val="7"/>
  </w:num>
  <w:num w:numId="6" w16cid:durableId="1974287000">
    <w:abstractNumId w:val="11"/>
  </w:num>
  <w:num w:numId="7" w16cid:durableId="256327355">
    <w:abstractNumId w:val="6"/>
  </w:num>
  <w:num w:numId="8" w16cid:durableId="1586379940">
    <w:abstractNumId w:val="8"/>
  </w:num>
  <w:num w:numId="9" w16cid:durableId="981036762">
    <w:abstractNumId w:val="9"/>
    <w:lvlOverride w:ilvl="0">
      <w:startOverride w:val="3"/>
    </w:lvlOverride>
  </w:num>
  <w:num w:numId="10" w16cid:durableId="914242940">
    <w:abstractNumId w:val="4"/>
  </w:num>
  <w:num w:numId="11" w16cid:durableId="1486242690">
    <w:abstractNumId w:val="9"/>
    <w:lvlOverride w:ilvl="0">
      <w:startOverride w:val="5"/>
    </w:lvlOverride>
  </w:num>
  <w:num w:numId="12" w16cid:durableId="863054697">
    <w:abstractNumId w:val="3"/>
  </w:num>
  <w:num w:numId="13" w16cid:durableId="1686053298">
    <w:abstractNumId w:val="0"/>
  </w:num>
  <w:num w:numId="14" w16cid:durableId="4482065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71C"/>
    <w:rsid w:val="000A571C"/>
    <w:rsid w:val="002A7183"/>
    <w:rsid w:val="006057E4"/>
    <w:rsid w:val="0061775C"/>
    <w:rsid w:val="0087120E"/>
    <w:rsid w:val="00903807"/>
    <w:rsid w:val="00AE024A"/>
    <w:rsid w:val="00D07FDC"/>
    <w:rsid w:val="00F0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A997E6"/>
  <w15:docId w15:val="{84DAE2E9-F510-4348-AF28-35AB53DCA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rFonts w:ascii="Calibri" w:hAnsi="Calibri"/>
      <w:sz w:val="21"/>
      <w:szCs w:val="22"/>
    </w:rPr>
  </w:style>
  <w:style w:type="paragraph" w:styleId="1">
    <w:name w:val="heading 1"/>
    <w:basedOn w:val="a0"/>
    <w:next w:val="a"/>
    <w:link w:val="10"/>
    <w:pPr>
      <w:numPr>
        <w:numId w:val="1"/>
      </w:numPr>
      <w:ind w:firstLine="0"/>
      <w:outlineLvl w:val="0"/>
    </w:pPr>
    <w:rPr>
      <w:b/>
      <w:sz w:val="28"/>
      <w:szCs w:val="28"/>
    </w:rPr>
  </w:style>
  <w:style w:type="paragraph" w:styleId="2">
    <w:name w:val="heading 2"/>
    <w:basedOn w:val="a0"/>
    <w:next w:val="a"/>
    <w:link w:val="20"/>
    <w:pPr>
      <w:numPr>
        <w:numId w:val="2"/>
      </w:numPr>
      <w:ind w:left="420" w:firstLine="0"/>
      <w:outlineLvl w:val="1"/>
    </w:pPr>
    <w:rPr>
      <w:b/>
      <w:sz w:val="24"/>
      <w:szCs w:val="24"/>
    </w:rPr>
  </w:style>
  <w:style w:type="paragraph" w:styleId="3">
    <w:name w:val="heading 3"/>
    <w:basedOn w:val="a0"/>
    <w:next w:val="a"/>
    <w:link w:val="30"/>
    <w:pPr>
      <w:numPr>
        <w:numId w:val="4"/>
      </w:numPr>
      <w:ind w:firstLine="0"/>
      <w:outlineLvl w:val="2"/>
    </w:pPr>
    <w:rPr>
      <w:b/>
      <w:sz w:val="20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等线" w:eastAsia="等线" w:hAnsi="等线" w:cs="等线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等线" w:eastAsia="等线" w:hAnsi="等线" w:cs="等线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等线" w:eastAsia="等线" w:hAnsi="等线" w:cs="等线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等线" w:eastAsia="等线" w:hAnsi="等线" w:cs="等线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等线" w:eastAsia="等线" w:hAnsi="等线" w:cs="等线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等线" w:eastAsia="等线" w:hAnsi="等线" w:cs="等线"/>
      <w:i/>
      <w:i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标题 4 字符"/>
    <w:link w:val="4"/>
    <w:uiPriority w:val="9"/>
    <w:rPr>
      <w:rFonts w:ascii="等线" w:eastAsia="等线" w:hAnsi="等线" w:cs="等线"/>
      <w:b/>
      <w:bCs/>
      <w:sz w:val="26"/>
      <w:szCs w:val="26"/>
    </w:rPr>
  </w:style>
  <w:style w:type="character" w:customStyle="1" w:styleId="50">
    <w:name w:val="标题 5 字符"/>
    <w:link w:val="5"/>
    <w:uiPriority w:val="9"/>
    <w:rPr>
      <w:rFonts w:ascii="等线" w:eastAsia="等线" w:hAnsi="等线" w:cs="等线"/>
      <w:b/>
      <w:bCs/>
      <w:sz w:val="24"/>
      <w:szCs w:val="24"/>
    </w:rPr>
  </w:style>
  <w:style w:type="character" w:customStyle="1" w:styleId="60">
    <w:name w:val="标题 6 字符"/>
    <w:link w:val="6"/>
    <w:uiPriority w:val="9"/>
    <w:rPr>
      <w:rFonts w:ascii="等线" w:eastAsia="等线" w:hAnsi="等线" w:cs="等线"/>
      <w:b/>
      <w:bCs/>
      <w:sz w:val="22"/>
      <w:szCs w:val="22"/>
    </w:rPr>
  </w:style>
  <w:style w:type="character" w:customStyle="1" w:styleId="70">
    <w:name w:val="标题 7 字符"/>
    <w:link w:val="7"/>
    <w:uiPriority w:val="9"/>
    <w:rPr>
      <w:rFonts w:ascii="等线" w:eastAsia="等线" w:hAnsi="等线" w:cs="等线"/>
      <w:b/>
      <w:bCs/>
      <w:i/>
      <w:iCs/>
      <w:sz w:val="22"/>
      <w:szCs w:val="22"/>
    </w:rPr>
  </w:style>
  <w:style w:type="character" w:customStyle="1" w:styleId="80">
    <w:name w:val="标题 8 字符"/>
    <w:link w:val="8"/>
    <w:uiPriority w:val="9"/>
    <w:rPr>
      <w:rFonts w:ascii="等线" w:eastAsia="等线" w:hAnsi="等线" w:cs="等线"/>
      <w:i/>
      <w:iCs/>
      <w:sz w:val="22"/>
      <w:szCs w:val="22"/>
    </w:rPr>
  </w:style>
  <w:style w:type="character" w:customStyle="1" w:styleId="90">
    <w:name w:val="标题 9 字符"/>
    <w:link w:val="9"/>
    <w:uiPriority w:val="9"/>
    <w:rPr>
      <w:rFonts w:ascii="等线" w:eastAsia="等线" w:hAnsi="等线" w:cs="等线"/>
      <w:i/>
      <w:iCs/>
      <w:sz w:val="21"/>
      <w:szCs w:val="21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标题 字符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副标题 字符"/>
    <w:link w:val="a7"/>
    <w:uiPriority w:val="11"/>
    <w:rPr>
      <w:sz w:val="24"/>
      <w:szCs w:val="24"/>
    </w:rPr>
  </w:style>
  <w:style w:type="paragraph" w:styleId="a9">
    <w:name w:val="Quote"/>
    <w:basedOn w:val="a"/>
    <w:next w:val="a"/>
    <w:link w:val="aa"/>
    <w:uiPriority w:val="29"/>
    <w:qFormat/>
    <w:pPr>
      <w:ind w:left="720" w:right="720"/>
    </w:pPr>
    <w:rPr>
      <w:i/>
    </w:rPr>
  </w:style>
  <w:style w:type="character" w:customStyle="1" w:styleId="aa">
    <w:name w:val="引用 字符"/>
    <w:link w:val="a9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明显引用 字符"/>
    <w:link w:val="ab"/>
    <w:uiPriority w:val="30"/>
    <w:rPr>
      <w:i/>
    </w:rPr>
  </w:style>
  <w:style w:type="paragraph" w:styleId="ad">
    <w:name w:val="head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页眉 字符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1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0">
    <w:name w:val="页脚 字符"/>
    <w:link w:val="af"/>
    <w:uiPriority w:val="99"/>
  </w:style>
  <w:style w:type="table" w:styleId="af2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2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2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32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42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52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61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71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13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23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3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43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53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62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72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3">
    <w:name w:val="Hyperlink"/>
    <w:basedOn w:val="a1"/>
    <w:rPr>
      <w:color w:val="0000FF"/>
      <w:u w:val="single"/>
    </w:rPr>
  </w:style>
  <w:style w:type="paragraph" w:styleId="af4">
    <w:name w:val="footnote text"/>
    <w:basedOn w:val="a"/>
    <w:link w:val="af5"/>
    <w:uiPriority w:val="99"/>
    <w:semiHidden/>
    <w:unhideWhenUsed/>
    <w:pPr>
      <w:spacing w:after="40"/>
    </w:pPr>
    <w:rPr>
      <w:sz w:val="18"/>
    </w:rPr>
  </w:style>
  <w:style w:type="character" w:customStyle="1" w:styleId="af5">
    <w:name w:val="脚注文本 字符"/>
    <w:link w:val="af4"/>
    <w:uiPriority w:val="99"/>
    <w:rPr>
      <w:sz w:val="18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Pr>
      <w:sz w:val="20"/>
    </w:rPr>
  </w:style>
  <w:style w:type="character" w:customStyle="1" w:styleId="af8">
    <w:name w:val="尾注文本 字符"/>
    <w:link w:val="af7"/>
    <w:uiPriority w:val="99"/>
    <w:rPr>
      <w:sz w:val="20"/>
    </w:rPr>
  </w:style>
  <w:style w:type="character" w:styleId="af9">
    <w:name w:val="endnote reference"/>
    <w:uiPriority w:val="99"/>
    <w:semiHidden/>
    <w:unhideWhenUsed/>
    <w:rPr>
      <w:vertAlign w:val="superscript"/>
    </w:rPr>
  </w:style>
  <w:style w:type="paragraph" w:styleId="TOC1">
    <w:name w:val="toc 1"/>
    <w:basedOn w:val="a"/>
    <w:next w:val="a"/>
    <w:uiPriority w:val="39"/>
    <w:unhideWhenUsed/>
    <w:pPr>
      <w:spacing w:after="57"/>
    </w:pPr>
  </w:style>
  <w:style w:type="paragraph" w:styleId="TOC2">
    <w:name w:val="toc 2"/>
    <w:basedOn w:val="a"/>
    <w:next w:val="a"/>
    <w:uiPriority w:val="39"/>
    <w:unhideWhenUsed/>
    <w:pPr>
      <w:spacing w:after="57"/>
      <w:ind w:left="283"/>
    </w:pPr>
  </w:style>
  <w:style w:type="paragraph" w:styleId="TOC3">
    <w:name w:val="toc 3"/>
    <w:basedOn w:val="a"/>
    <w:next w:val="a"/>
    <w:uiPriority w:val="39"/>
    <w:unhideWhenUsed/>
    <w:pPr>
      <w:spacing w:after="57"/>
      <w:ind w:left="567"/>
    </w:pPr>
  </w:style>
  <w:style w:type="paragraph" w:styleId="TOC4">
    <w:name w:val="toc 4"/>
    <w:basedOn w:val="a"/>
    <w:next w:val="a"/>
    <w:uiPriority w:val="39"/>
    <w:unhideWhenUsed/>
    <w:pPr>
      <w:spacing w:after="57"/>
      <w:ind w:left="850"/>
    </w:pPr>
  </w:style>
  <w:style w:type="paragraph" w:styleId="TOC5">
    <w:name w:val="toc 5"/>
    <w:basedOn w:val="a"/>
    <w:next w:val="a"/>
    <w:uiPriority w:val="39"/>
    <w:unhideWhenUsed/>
    <w:pPr>
      <w:spacing w:after="57"/>
      <w:ind w:left="1134"/>
    </w:pPr>
  </w:style>
  <w:style w:type="paragraph" w:styleId="TOC6">
    <w:name w:val="toc 6"/>
    <w:basedOn w:val="a"/>
    <w:next w:val="a"/>
    <w:uiPriority w:val="39"/>
    <w:unhideWhenUsed/>
    <w:pPr>
      <w:spacing w:after="57"/>
      <w:ind w:left="1417"/>
    </w:pPr>
  </w:style>
  <w:style w:type="paragraph" w:styleId="TOC7">
    <w:name w:val="toc 7"/>
    <w:basedOn w:val="a"/>
    <w:next w:val="a"/>
    <w:uiPriority w:val="39"/>
    <w:unhideWhenUsed/>
    <w:pPr>
      <w:spacing w:after="57"/>
      <w:ind w:left="1701"/>
    </w:pPr>
  </w:style>
  <w:style w:type="paragraph" w:styleId="TOC8">
    <w:name w:val="toc 8"/>
    <w:basedOn w:val="a"/>
    <w:next w:val="a"/>
    <w:uiPriority w:val="39"/>
    <w:unhideWhenUsed/>
    <w:pPr>
      <w:spacing w:after="57"/>
      <w:ind w:left="1984"/>
    </w:pPr>
  </w:style>
  <w:style w:type="paragraph" w:styleId="TOC9">
    <w:name w:val="toc 9"/>
    <w:basedOn w:val="a"/>
    <w:next w:val="a"/>
    <w:uiPriority w:val="39"/>
    <w:unhideWhenUsed/>
    <w:pPr>
      <w:spacing w:after="57"/>
      <w:ind w:left="2268"/>
    </w:pPr>
  </w:style>
  <w:style w:type="paragraph" w:styleId="TOC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styleId="a0">
    <w:name w:val="List Paragraph"/>
    <w:basedOn w:val="a"/>
    <w:pPr>
      <w:ind w:firstLine="420"/>
    </w:pPr>
  </w:style>
  <w:style w:type="character" w:customStyle="1" w:styleId="10">
    <w:name w:val="标题 1 字符"/>
    <w:link w:val="1"/>
    <w:rPr>
      <w:rFonts w:ascii="Calibri" w:eastAsia="宋体" w:hAnsi="Calibri"/>
      <w:b/>
      <w:sz w:val="28"/>
      <w:szCs w:val="28"/>
      <w:lang w:val="en-US" w:eastAsia="zh-CN" w:bidi="ar-SA"/>
    </w:rPr>
  </w:style>
  <w:style w:type="character" w:customStyle="1" w:styleId="20">
    <w:name w:val="标题 2 字符"/>
    <w:link w:val="2"/>
    <w:rPr>
      <w:rFonts w:ascii="Calibri" w:eastAsia="宋体" w:hAnsi="Calibri"/>
      <w:b/>
      <w:sz w:val="24"/>
      <w:szCs w:val="24"/>
      <w:lang w:val="en-US" w:eastAsia="zh-CN" w:bidi="ar-SA"/>
    </w:rPr>
  </w:style>
  <w:style w:type="character" w:customStyle="1" w:styleId="30">
    <w:name w:val="标题 3 字符"/>
    <w:link w:val="3"/>
    <w:rPr>
      <w:rFonts w:ascii="Calibri" w:eastAsia="宋体" w:hAnsi="Calibri"/>
      <w:b/>
      <w:szCs w:val="21"/>
      <w:lang w:val="en-US" w:eastAsia="zh-CN" w:bidi="ar-SA"/>
    </w:rPr>
  </w:style>
  <w:style w:type="character" w:styleId="afb">
    <w:name w:val="Unresolved Mention"/>
    <w:basedOn w:val="a1"/>
    <w:uiPriority w:val="99"/>
    <w:semiHidden/>
    <w:unhideWhenUsed/>
    <w:rsid w:val="00D07F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y.nwnu.edu.cn/" TargetMode="External"/><Relationship Id="rId13" Type="http://schemas.openxmlformats.org/officeDocument/2006/relationships/image" Target="media/image6.png"/><Relationship Id="rId18" Type="http://schemas.openxmlformats.org/officeDocument/2006/relationships/hyperlink" Target="http://pay.nwnu.edu.c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jp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黑体"/>
        <a:cs typeface="Arial"/>
      </a:majorFont>
      <a:minorFont>
        <a:latin typeface="Arial"/>
        <a:ea typeface="宋体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174</Words>
  <Characters>993</Characters>
  <Application>Microsoft Office Word</Application>
  <DocSecurity>0</DocSecurity>
  <Lines>8</Lines>
  <Paragraphs>2</Paragraphs>
  <ScaleCrop>false</ScaleCrop>
  <Company>Microsoft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杨小磊</cp:lastModifiedBy>
  <cp:revision>38</cp:revision>
  <dcterms:created xsi:type="dcterms:W3CDTF">2017-06-16T07:21:00Z</dcterms:created>
  <dcterms:modified xsi:type="dcterms:W3CDTF">2025-06-09T01:16:00Z</dcterms:modified>
  <cp:version>730895</cp:version>
</cp:coreProperties>
</file>